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B3A1" w14:textId="77777777" w:rsidR="00DD7EC7" w:rsidRPr="00BB4BAA" w:rsidRDefault="00DD7EC7" w:rsidP="00DD7EC7">
      <w:pPr>
        <w:ind w:right="-755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BB4BAA">
        <w:rPr>
          <w:b/>
          <w:caps/>
          <w:sz w:val="24"/>
          <w:szCs w:val="24"/>
        </w:rPr>
        <w:t xml:space="preserve">предварительное информирование граждан и юридических лиц о планируемой хозяйственной и иной деятельности </w:t>
      </w:r>
    </w:p>
    <w:p w14:paraId="085C8078" w14:textId="333E12D2" w:rsidR="00BB4BAA" w:rsidRPr="00BB4BAA" w:rsidRDefault="00DD7EC7" w:rsidP="00BB4BAA">
      <w:pPr>
        <w:ind w:right="-755"/>
        <w:jc w:val="center"/>
        <w:rPr>
          <w:b/>
          <w:bCs/>
          <w:sz w:val="24"/>
          <w:szCs w:val="24"/>
        </w:rPr>
      </w:pPr>
      <w:r w:rsidRPr="00BB4BAA">
        <w:rPr>
          <w:b/>
          <w:bCs/>
          <w:sz w:val="24"/>
          <w:szCs w:val="24"/>
        </w:rPr>
        <w:t xml:space="preserve">по </w:t>
      </w:r>
      <w:r w:rsidR="00BB4BAA" w:rsidRPr="00BB4BAA">
        <w:rPr>
          <w:b/>
          <w:bCs/>
          <w:sz w:val="24"/>
          <w:szCs w:val="24"/>
        </w:rPr>
        <w:t>объекту</w:t>
      </w:r>
      <w:r w:rsidRPr="00BB4BAA">
        <w:rPr>
          <w:b/>
          <w:bCs/>
          <w:sz w:val="24"/>
          <w:szCs w:val="24"/>
        </w:rPr>
        <w:t>:</w:t>
      </w:r>
      <w:r w:rsidR="00F06E61" w:rsidRPr="00BB4BAA">
        <w:rPr>
          <w:sz w:val="24"/>
          <w:szCs w:val="24"/>
        </w:rPr>
        <w:t xml:space="preserve"> </w:t>
      </w:r>
      <w:r w:rsidR="00BB4BAA" w:rsidRPr="00BB4BAA">
        <w:rPr>
          <w:b/>
          <w:bCs/>
          <w:sz w:val="24"/>
          <w:szCs w:val="24"/>
        </w:rPr>
        <w:t xml:space="preserve">Строительство бройлерного цеха № 3 ОАО «Витебская бройлерная птицефабрика». Площадка №2 вблизи в </w:t>
      </w:r>
      <w:proofErr w:type="spellStart"/>
      <w:r w:rsidR="00BB4BAA" w:rsidRPr="00BB4BAA">
        <w:rPr>
          <w:b/>
          <w:bCs/>
          <w:sz w:val="24"/>
          <w:szCs w:val="24"/>
        </w:rPr>
        <w:t>н.п</w:t>
      </w:r>
      <w:proofErr w:type="spellEnd"/>
      <w:r w:rsidR="00BB4BAA" w:rsidRPr="00BB4BAA">
        <w:rPr>
          <w:b/>
          <w:bCs/>
          <w:sz w:val="24"/>
          <w:szCs w:val="24"/>
        </w:rPr>
        <w:t>. Курино Витебского района</w:t>
      </w:r>
    </w:p>
    <w:p w14:paraId="5E7215A8" w14:textId="77777777" w:rsidR="00BB4BAA" w:rsidRPr="00806BE6" w:rsidRDefault="00BB4BAA" w:rsidP="00BB4BAA">
      <w:pPr>
        <w:ind w:right="-755"/>
        <w:jc w:val="center"/>
        <w:rPr>
          <w:b/>
          <w:bCs/>
          <w:sz w:val="18"/>
          <w:szCs w:val="24"/>
        </w:rPr>
      </w:pPr>
    </w:p>
    <w:p w14:paraId="4CCEA2FD" w14:textId="04960426" w:rsidR="00DD7EC7" w:rsidRPr="00BB4BAA" w:rsidRDefault="00BB4BAA" w:rsidP="00BB4BAA">
      <w:pPr>
        <w:ind w:right="-755"/>
        <w:rPr>
          <w:b/>
          <w:bCs/>
          <w:sz w:val="24"/>
          <w:szCs w:val="24"/>
        </w:rPr>
      </w:pPr>
      <w:r w:rsidRPr="00BB4BAA">
        <w:rPr>
          <w:b/>
          <w:bCs/>
          <w:sz w:val="24"/>
          <w:szCs w:val="24"/>
        </w:rPr>
        <w:t xml:space="preserve"> </w:t>
      </w:r>
      <w:r w:rsidR="00806BE6">
        <w:rPr>
          <w:b/>
          <w:bCs/>
          <w:sz w:val="24"/>
          <w:szCs w:val="24"/>
        </w:rPr>
        <w:t>Сведения о заказчике:</w:t>
      </w:r>
    </w:p>
    <w:p w14:paraId="0FE1C108" w14:textId="2F005FE6" w:rsidR="00F06E61" w:rsidRPr="00BB4BAA" w:rsidRDefault="00DD7EC7" w:rsidP="00BB4BAA">
      <w:pPr>
        <w:autoSpaceDE w:val="0"/>
        <w:autoSpaceDN w:val="0"/>
        <w:adjustRightInd w:val="0"/>
        <w:ind w:right="-755"/>
        <w:jc w:val="both"/>
        <w:rPr>
          <w:bCs/>
          <w:sz w:val="24"/>
          <w:szCs w:val="24"/>
        </w:rPr>
      </w:pPr>
      <w:r w:rsidRPr="00BB4BAA">
        <w:rPr>
          <w:bCs/>
          <w:sz w:val="24"/>
          <w:szCs w:val="24"/>
        </w:rPr>
        <w:t xml:space="preserve">Заказчиком планируемой деятельности является </w:t>
      </w:r>
      <w:r w:rsidR="00BB4BAA" w:rsidRPr="00BB4BAA">
        <w:rPr>
          <w:sz w:val="24"/>
          <w:szCs w:val="24"/>
        </w:rPr>
        <w:t xml:space="preserve">ОАО «Витебская бройлерная птицефабрика». Основной деятельностью </w:t>
      </w:r>
      <w:r w:rsidR="00F06E61" w:rsidRPr="00BB4BAA">
        <w:rPr>
          <w:sz w:val="24"/>
          <w:szCs w:val="24"/>
        </w:rPr>
        <w:t xml:space="preserve"> является</w:t>
      </w:r>
      <w:r w:rsidR="00806BE6">
        <w:rPr>
          <w:sz w:val="24"/>
          <w:szCs w:val="24"/>
        </w:rPr>
        <w:t xml:space="preserve"> производство мяса птицы.</w:t>
      </w:r>
    </w:p>
    <w:p w14:paraId="594B2FE5" w14:textId="12A4A126" w:rsidR="008F3479" w:rsidRDefault="00DD7EC7" w:rsidP="008F3479">
      <w:pPr>
        <w:pStyle w:val="3"/>
        <w:ind w:right="-755"/>
        <w:jc w:val="both"/>
        <w:textAlignment w:val="baseline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BB4BAA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8F3479" w:rsidRP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210014, д.</w:t>
      </w:r>
      <w:r w:rsidR="005A3E21" w:rsidRPr="005A3E21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</w:t>
      </w:r>
      <w:proofErr w:type="spellStart"/>
      <w:r w:rsid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Тригубцы</w:t>
      </w:r>
      <w:proofErr w:type="spellEnd"/>
      <w:r w:rsid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, д.1 А, ОПС Витебск-14, </w:t>
      </w:r>
      <w:proofErr w:type="gramStart"/>
      <w:r w:rsidR="008F3479" w:rsidRP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Витебский  район</w:t>
      </w:r>
      <w:proofErr w:type="gramEnd"/>
      <w:r w:rsidR="008F3479" w:rsidRP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,  Витебская область</w:t>
      </w:r>
      <w:r w:rsid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, Республика Беларусь.</w:t>
      </w:r>
    </w:p>
    <w:p w14:paraId="7FDCFEDF" w14:textId="77777777" w:rsidR="008F3479" w:rsidRDefault="00BB4BAA" w:rsidP="008F3479">
      <w:pPr>
        <w:pStyle w:val="3"/>
        <w:spacing w:before="0" w:after="0"/>
        <w:ind w:right="-755"/>
        <w:textAlignment w:val="baseline"/>
        <w:rPr>
          <w:color w:val="000000"/>
          <w:sz w:val="24"/>
          <w:szCs w:val="24"/>
          <w:lang w:val="ru-RU"/>
        </w:rPr>
      </w:pPr>
      <w:r w:rsidRPr="00BB4BAA">
        <w:rPr>
          <w:i/>
          <w:iCs/>
          <w:sz w:val="24"/>
          <w:szCs w:val="24"/>
        </w:rPr>
        <w:t>Приемная:</w:t>
      </w:r>
      <w:r w:rsidR="008F3479">
        <w:rPr>
          <w:sz w:val="24"/>
          <w:szCs w:val="24"/>
        </w:rPr>
        <w:br/>
        <w:t>телефон:+375212</w:t>
      </w:r>
      <w:r w:rsidR="008F3479">
        <w:rPr>
          <w:sz w:val="24"/>
          <w:szCs w:val="24"/>
          <w:lang w:val="ru-RU"/>
        </w:rPr>
        <w:t xml:space="preserve"> </w:t>
      </w:r>
      <w:r w:rsidRPr="00BB4BAA">
        <w:rPr>
          <w:sz w:val="24"/>
          <w:szCs w:val="24"/>
        </w:rPr>
        <w:t>35-04-50</w:t>
      </w:r>
      <w:r w:rsidRPr="00BB4BAA">
        <w:rPr>
          <w:sz w:val="24"/>
          <w:szCs w:val="24"/>
        </w:rPr>
        <w:br/>
      </w:r>
      <w:r w:rsidRPr="00BB4BAA">
        <w:rPr>
          <w:i/>
          <w:iCs/>
          <w:sz w:val="24"/>
          <w:szCs w:val="24"/>
        </w:rPr>
        <w:t>Канцелярия:</w:t>
      </w:r>
      <w:r w:rsidRPr="00BB4BAA">
        <w:rPr>
          <w:sz w:val="24"/>
          <w:szCs w:val="24"/>
        </w:rPr>
        <w:br/>
        <w:t>телефон, факс: +375 212 35-04-19</w:t>
      </w:r>
      <w:r w:rsidRPr="00BB4BAA">
        <w:rPr>
          <w:color w:val="000000"/>
          <w:sz w:val="24"/>
          <w:szCs w:val="24"/>
        </w:rPr>
        <w:br/>
        <w:t>e-</w:t>
      </w:r>
      <w:proofErr w:type="spellStart"/>
      <w:r w:rsidRPr="00BB4BAA">
        <w:rPr>
          <w:color w:val="000000"/>
          <w:sz w:val="24"/>
          <w:szCs w:val="24"/>
        </w:rPr>
        <w:t>mail</w:t>
      </w:r>
      <w:proofErr w:type="spellEnd"/>
      <w:r w:rsidRPr="00BB4BAA">
        <w:rPr>
          <w:color w:val="000000"/>
          <w:sz w:val="24"/>
          <w:szCs w:val="24"/>
        </w:rPr>
        <w:t>: </w:t>
      </w:r>
      <w:hyperlink r:id="rId5" w:history="1">
        <w:r w:rsidRPr="00BB4BAA">
          <w:rPr>
            <w:color w:val="000000"/>
            <w:sz w:val="24"/>
            <w:szCs w:val="24"/>
          </w:rPr>
          <w:t>broiler_vit@mail.ru</w:t>
        </w:r>
      </w:hyperlink>
    </w:p>
    <w:p w14:paraId="27704679" w14:textId="40C534D0" w:rsidR="00F06E61" w:rsidRPr="00BB4BAA" w:rsidRDefault="00DD7EC7" w:rsidP="008F3479">
      <w:pPr>
        <w:pStyle w:val="3"/>
        <w:spacing w:before="0" w:after="0"/>
        <w:ind w:right="-755"/>
        <w:textAlignment w:val="baseline"/>
        <w:rPr>
          <w:color w:val="FF0000"/>
          <w:sz w:val="24"/>
          <w:szCs w:val="24"/>
          <w:lang w:val="be-BY"/>
        </w:rPr>
      </w:pPr>
      <w:r w:rsidRPr="008F3479">
        <w:rPr>
          <w:sz w:val="24"/>
          <w:szCs w:val="24"/>
        </w:rPr>
        <w:t>УНП </w:t>
      </w:r>
      <w:r w:rsidR="005553A4" w:rsidRPr="008F3479">
        <w:rPr>
          <w:sz w:val="24"/>
          <w:szCs w:val="24"/>
        </w:rPr>
        <w:t>_</w:t>
      </w:r>
      <w:r w:rsidR="008F3479" w:rsidRPr="008F3479">
        <w:rPr>
          <w:sz w:val="24"/>
          <w:szCs w:val="20"/>
          <w:u w:val="single"/>
          <w:lang w:val="ru-RU"/>
        </w:rPr>
        <w:t>300064950</w:t>
      </w:r>
      <w:r w:rsidR="00806BE6">
        <w:rPr>
          <w:sz w:val="24"/>
          <w:szCs w:val="24"/>
        </w:rPr>
        <w:t>_</w:t>
      </w:r>
      <w:r w:rsidR="005553A4" w:rsidRPr="008F3479">
        <w:rPr>
          <w:sz w:val="24"/>
          <w:szCs w:val="24"/>
        </w:rPr>
        <w:t>_</w:t>
      </w:r>
      <w:r w:rsidR="00F06E61" w:rsidRPr="008F3479">
        <w:rPr>
          <w:sz w:val="24"/>
          <w:szCs w:val="24"/>
          <w:lang w:val="be-BY"/>
        </w:rPr>
        <w:t xml:space="preserve">, ОКПО </w:t>
      </w:r>
      <w:r w:rsidR="005553A4" w:rsidRPr="008F3479">
        <w:rPr>
          <w:sz w:val="24"/>
          <w:szCs w:val="24"/>
          <w:lang w:val="be-BY"/>
        </w:rPr>
        <w:t>_</w:t>
      </w:r>
      <w:r w:rsidR="008F3479" w:rsidRPr="008F3479">
        <w:rPr>
          <w:sz w:val="24"/>
          <w:szCs w:val="20"/>
          <w:u w:val="single"/>
          <w:lang w:val="ru-RU"/>
        </w:rPr>
        <w:t>00748862</w:t>
      </w:r>
      <w:r w:rsidR="005553A4" w:rsidRPr="008F3479">
        <w:rPr>
          <w:sz w:val="24"/>
          <w:szCs w:val="24"/>
          <w:lang w:val="be-BY"/>
        </w:rPr>
        <w:t>___</w:t>
      </w:r>
    </w:p>
    <w:p w14:paraId="11E0769E" w14:textId="6752856F" w:rsidR="00714BD0" w:rsidRPr="00BB4BAA" w:rsidRDefault="00DD7EC7" w:rsidP="008D65BF">
      <w:pPr>
        <w:autoSpaceDE w:val="0"/>
        <w:autoSpaceDN w:val="0"/>
        <w:adjustRightInd w:val="0"/>
        <w:ind w:right="-755"/>
        <w:jc w:val="both"/>
        <w:rPr>
          <w:color w:val="FF0000"/>
          <w:sz w:val="24"/>
          <w:szCs w:val="24"/>
        </w:rPr>
      </w:pPr>
      <w:r w:rsidRPr="005553A4">
        <w:rPr>
          <w:sz w:val="24"/>
          <w:szCs w:val="24"/>
        </w:rPr>
        <w:t>Адрес площадки расположения объекта воздействия:</w:t>
      </w:r>
      <w:r w:rsidR="008D65BF" w:rsidRPr="005553A4">
        <w:rPr>
          <w:sz w:val="24"/>
          <w:szCs w:val="24"/>
        </w:rPr>
        <w:t xml:space="preserve"> </w:t>
      </w:r>
      <w:r w:rsidR="00D61AB2">
        <w:rPr>
          <w:bCs/>
          <w:sz w:val="24"/>
          <w:szCs w:val="24"/>
        </w:rPr>
        <w:t>Витебский район</w:t>
      </w:r>
      <w:r w:rsidR="005553A4" w:rsidRPr="005553A4">
        <w:rPr>
          <w:bCs/>
          <w:sz w:val="24"/>
          <w:szCs w:val="24"/>
        </w:rPr>
        <w:t xml:space="preserve">, севернее </w:t>
      </w:r>
      <w:proofErr w:type="spellStart"/>
      <w:r w:rsidR="005553A4" w:rsidRPr="005553A4">
        <w:rPr>
          <w:bCs/>
          <w:sz w:val="24"/>
          <w:szCs w:val="24"/>
        </w:rPr>
        <w:t>н.п</w:t>
      </w:r>
      <w:proofErr w:type="spellEnd"/>
      <w:r w:rsidR="005553A4" w:rsidRPr="005553A4">
        <w:rPr>
          <w:bCs/>
          <w:sz w:val="24"/>
          <w:szCs w:val="24"/>
        </w:rPr>
        <w:t>.</w:t>
      </w:r>
      <w:r w:rsidR="005A3E21" w:rsidRPr="005A3E21">
        <w:rPr>
          <w:bCs/>
          <w:sz w:val="24"/>
          <w:szCs w:val="24"/>
        </w:rPr>
        <w:t xml:space="preserve"> </w:t>
      </w:r>
      <w:r w:rsidR="005553A4" w:rsidRPr="005553A4">
        <w:rPr>
          <w:bCs/>
          <w:sz w:val="24"/>
          <w:szCs w:val="24"/>
        </w:rPr>
        <w:t>Курино.</w:t>
      </w:r>
    </w:p>
    <w:p w14:paraId="39157B65" w14:textId="60901047" w:rsidR="00DD7EC7" w:rsidRPr="004448FC" w:rsidRDefault="0046435B" w:rsidP="00DD7EC7">
      <w:pPr>
        <w:autoSpaceDE w:val="0"/>
        <w:autoSpaceDN w:val="0"/>
        <w:adjustRightInd w:val="0"/>
        <w:ind w:right="-755"/>
        <w:jc w:val="both"/>
        <w:rPr>
          <w:sz w:val="24"/>
          <w:szCs w:val="24"/>
          <w:shd w:val="clear" w:color="auto" w:fill="FFFFFF"/>
        </w:rPr>
      </w:pPr>
      <w:r w:rsidRPr="004448FC">
        <w:rPr>
          <w:sz w:val="24"/>
          <w:szCs w:val="24"/>
          <w:shd w:val="clear" w:color="auto" w:fill="FFFFFF"/>
        </w:rPr>
        <w:t>Д</w:t>
      </w:r>
      <w:r w:rsidR="00DD7EC7" w:rsidRPr="004448FC">
        <w:rPr>
          <w:sz w:val="24"/>
          <w:szCs w:val="24"/>
          <w:shd w:val="clear" w:color="auto" w:fill="FFFFFF"/>
        </w:rPr>
        <w:t>иректор</w:t>
      </w:r>
      <w:r w:rsidR="008D65BF" w:rsidRPr="004448FC">
        <w:rPr>
          <w:sz w:val="24"/>
          <w:szCs w:val="24"/>
          <w:shd w:val="clear" w:color="auto" w:fill="FFFFFF"/>
        </w:rPr>
        <w:t>:</w:t>
      </w:r>
      <w:r w:rsidR="00DD7EC7" w:rsidRPr="004448FC">
        <w:rPr>
          <w:sz w:val="24"/>
          <w:szCs w:val="24"/>
          <w:shd w:val="clear" w:color="auto" w:fill="FFFFFF"/>
        </w:rPr>
        <w:t xml:space="preserve"> </w:t>
      </w:r>
      <w:proofErr w:type="spellStart"/>
      <w:r w:rsidR="004448FC" w:rsidRPr="004448FC">
        <w:rPr>
          <w:sz w:val="24"/>
          <w:szCs w:val="24"/>
          <w:shd w:val="clear" w:color="auto" w:fill="FFFFFF"/>
        </w:rPr>
        <w:t>Норкус</w:t>
      </w:r>
      <w:proofErr w:type="spellEnd"/>
      <w:r w:rsidR="004448FC" w:rsidRPr="004448FC">
        <w:rPr>
          <w:sz w:val="24"/>
          <w:szCs w:val="24"/>
          <w:shd w:val="clear" w:color="auto" w:fill="FFFFFF"/>
        </w:rPr>
        <w:t xml:space="preserve"> Анна Васильевна</w:t>
      </w:r>
    </w:p>
    <w:p w14:paraId="082BA6E3" w14:textId="77777777" w:rsidR="00DD7EC7" w:rsidRPr="00806BE6" w:rsidRDefault="00DD7EC7" w:rsidP="00DD7EC7">
      <w:pPr>
        <w:autoSpaceDE w:val="0"/>
        <w:autoSpaceDN w:val="0"/>
        <w:adjustRightInd w:val="0"/>
        <w:ind w:right="-755"/>
        <w:jc w:val="both"/>
        <w:rPr>
          <w:sz w:val="28"/>
          <w:szCs w:val="24"/>
          <w:shd w:val="clear" w:color="auto" w:fill="FFFFFF"/>
        </w:rPr>
      </w:pPr>
    </w:p>
    <w:p w14:paraId="0DAE1A1A" w14:textId="4C6A3125" w:rsidR="00DD7EC7" w:rsidRPr="004448FC" w:rsidRDefault="00DD7EC7" w:rsidP="00806BE6">
      <w:pPr>
        <w:tabs>
          <w:tab w:val="left" w:pos="709"/>
        </w:tabs>
        <w:spacing w:line="276" w:lineRule="auto"/>
        <w:ind w:right="-755"/>
        <w:jc w:val="center"/>
        <w:rPr>
          <w:b/>
          <w:sz w:val="24"/>
          <w:szCs w:val="24"/>
          <w:lang w:eastAsia="en-US"/>
        </w:rPr>
      </w:pPr>
      <w:r w:rsidRPr="004448FC">
        <w:rPr>
          <w:b/>
          <w:sz w:val="24"/>
          <w:szCs w:val="24"/>
          <w:lang w:eastAsia="en-US"/>
        </w:rPr>
        <w:t>График работ по проведению оценки воздействия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4448FC" w:rsidRPr="004448FC" w14:paraId="73F8C57F" w14:textId="77777777" w:rsidTr="008F3479">
        <w:trPr>
          <w:trHeight w:val="530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6C6" w14:textId="77777777" w:rsidR="004448FC" w:rsidRPr="004E0042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E0042">
              <w:rPr>
                <w:b w:val="0"/>
              </w:rPr>
              <w:t>Подготовка программы проведения ОВОС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B5F" w14:textId="2CD880AC" w:rsidR="004448FC" w:rsidRPr="004E0042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E0042">
              <w:rPr>
                <w:b w:val="0"/>
              </w:rPr>
              <w:t xml:space="preserve">с </w:t>
            </w:r>
            <w:r w:rsidR="00A338AD">
              <w:rPr>
                <w:b w:val="0"/>
                <w:u w:val="single"/>
              </w:rPr>
              <w:t>3.05.21</w:t>
            </w:r>
            <w:r w:rsidRPr="004E0042">
              <w:rPr>
                <w:b w:val="0"/>
              </w:rPr>
              <w:t xml:space="preserve"> по </w:t>
            </w:r>
            <w:r w:rsidR="00A338AD">
              <w:rPr>
                <w:b w:val="0"/>
                <w:u w:val="single"/>
              </w:rPr>
              <w:t>14.05.21</w:t>
            </w:r>
          </w:p>
        </w:tc>
      </w:tr>
      <w:tr w:rsidR="004448FC" w:rsidRPr="004448FC" w14:paraId="5BFE06C3" w14:textId="77777777" w:rsidTr="008F3479">
        <w:trPr>
          <w:trHeight w:val="530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F1C" w14:textId="77777777" w:rsidR="004448FC" w:rsidRPr="004E0042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E0042">
              <w:rPr>
                <w:b w:val="0"/>
              </w:rPr>
              <w:t>Проведение ОВОС и подготовка отчета об ОВОС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651" w14:textId="5358102B" w:rsidR="004448FC" w:rsidRPr="004E0042" w:rsidRDefault="004448FC" w:rsidP="004E0042">
            <w:pPr>
              <w:pStyle w:val="a5"/>
              <w:spacing w:line="276" w:lineRule="auto"/>
              <w:rPr>
                <w:b w:val="0"/>
              </w:rPr>
            </w:pPr>
            <w:r w:rsidRPr="004E0042">
              <w:rPr>
                <w:b w:val="0"/>
              </w:rPr>
              <w:t xml:space="preserve">с </w:t>
            </w:r>
            <w:r w:rsidRPr="004E0042">
              <w:rPr>
                <w:b w:val="0"/>
                <w:u w:val="single"/>
              </w:rPr>
              <w:t>17.05.21</w:t>
            </w:r>
            <w:r w:rsidRPr="004E0042">
              <w:rPr>
                <w:b w:val="0"/>
              </w:rPr>
              <w:t xml:space="preserve"> по </w:t>
            </w:r>
            <w:r w:rsidRPr="004E0042">
              <w:rPr>
                <w:b w:val="0"/>
                <w:u w:val="single"/>
              </w:rPr>
              <w:t>0</w:t>
            </w:r>
            <w:r w:rsidR="004E0042" w:rsidRPr="004E0042">
              <w:rPr>
                <w:b w:val="0"/>
                <w:u w:val="single"/>
              </w:rPr>
              <w:t>7</w:t>
            </w:r>
            <w:r w:rsidRPr="004E0042">
              <w:rPr>
                <w:b w:val="0"/>
                <w:u w:val="single"/>
              </w:rPr>
              <w:t>.06.21</w:t>
            </w:r>
          </w:p>
        </w:tc>
      </w:tr>
      <w:tr w:rsidR="004448FC" w:rsidRPr="004448FC" w14:paraId="5562EE58" w14:textId="77777777" w:rsidTr="008F3479">
        <w:trPr>
          <w:trHeight w:val="444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1EA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Проведение общественных обсуждений (слушаний)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722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  <w:color w:val="FF0000"/>
              </w:rPr>
            </w:pPr>
            <w:r w:rsidRPr="004448FC">
              <w:rPr>
                <w:b w:val="0"/>
              </w:rPr>
              <w:t>30 дней</w:t>
            </w:r>
          </w:p>
        </w:tc>
      </w:tr>
      <w:tr w:rsidR="004448FC" w:rsidRPr="004448FC" w14:paraId="42202476" w14:textId="77777777" w:rsidTr="008F3479">
        <w:trPr>
          <w:trHeight w:val="705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DB6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Доработка отчета об ОВОС по замечаниям и предложениям общественности*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7D7D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10 дней</w:t>
            </w:r>
          </w:p>
        </w:tc>
      </w:tr>
      <w:tr w:rsidR="004448FC" w:rsidRPr="004448FC" w14:paraId="2E7D6427" w14:textId="77777777" w:rsidTr="008F3479">
        <w:trPr>
          <w:trHeight w:val="701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D0A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13D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30 дней</w:t>
            </w:r>
          </w:p>
        </w:tc>
      </w:tr>
      <w:tr w:rsidR="004448FC" w:rsidRPr="004448FC" w14:paraId="48C60407" w14:textId="77777777" w:rsidTr="008F3479">
        <w:trPr>
          <w:trHeight w:val="390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F58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Принятие решения в отношении планируемой деятельности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EE9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10 дней</w:t>
            </w:r>
          </w:p>
          <w:p w14:paraId="35F66679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  <w:color w:val="FF0000"/>
              </w:rPr>
            </w:pPr>
          </w:p>
        </w:tc>
      </w:tr>
      <w:tr w:rsidR="004448FC" w:rsidRPr="004448FC" w14:paraId="4E940077" w14:textId="77777777" w:rsidTr="008F3479">
        <w:trPr>
          <w:trHeight w:val="4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2BD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  <w:bCs w:val="0"/>
              </w:rPr>
              <w:t>* в случае необходимости доработки</w:t>
            </w:r>
          </w:p>
        </w:tc>
      </w:tr>
    </w:tbl>
    <w:p w14:paraId="38778F8A" w14:textId="77777777" w:rsidR="004448FC" w:rsidRDefault="004448FC" w:rsidP="00DD62BD">
      <w:pPr>
        <w:tabs>
          <w:tab w:val="left" w:pos="709"/>
        </w:tabs>
        <w:ind w:right="-755"/>
        <w:jc w:val="both"/>
        <w:rPr>
          <w:b/>
          <w:color w:val="FF0000"/>
          <w:sz w:val="24"/>
          <w:szCs w:val="24"/>
          <w:lang w:eastAsia="en-US"/>
        </w:rPr>
      </w:pPr>
    </w:p>
    <w:p w14:paraId="34587FDE" w14:textId="191FE17D" w:rsidR="0094492F" w:rsidRPr="004448FC" w:rsidRDefault="00DD7EC7" w:rsidP="008F3479">
      <w:pPr>
        <w:tabs>
          <w:tab w:val="left" w:pos="709"/>
        </w:tabs>
        <w:ind w:right="-755"/>
        <w:jc w:val="center"/>
        <w:rPr>
          <w:b/>
          <w:sz w:val="24"/>
          <w:szCs w:val="24"/>
          <w:lang w:eastAsia="en-US"/>
        </w:rPr>
      </w:pPr>
      <w:r w:rsidRPr="004448FC">
        <w:rPr>
          <w:b/>
          <w:sz w:val="24"/>
          <w:szCs w:val="24"/>
          <w:lang w:eastAsia="en-US"/>
        </w:rPr>
        <w:t>Сведения о планируемой деятельности</w:t>
      </w:r>
      <w:bookmarkStart w:id="1" w:name="_Hlk7104242"/>
    </w:p>
    <w:bookmarkEnd w:id="1"/>
    <w:p w14:paraId="6971BC6F" w14:textId="77777777" w:rsidR="004448FC" w:rsidRPr="004448FC" w:rsidRDefault="004448FC" w:rsidP="008F3479">
      <w:pPr>
        <w:pStyle w:val="TableParagraph"/>
        <w:spacing w:before="2" w:line="244" w:lineRule="auto"/>
        <w:ind w:left="157" w:right="89" w:firstLine="836"/>
        <w:jc w:val="both"/>
        <w:rPr>
          <w:sz w:val="24"/>
          <w:szCs w:val="24"/>
        </w:rPr>
      </w:pPr>
      <w:r w:rsidRPr="004448FC">
        <w:rPr>
          <w:sz w:val="24"/>
          <w:szCs w:val="24"/>
        </w:rPr>
        <w:fldChar w:fldCharType="begin"/>
      </w:r>
      <w:r w:rsidRPr="004448FC">
        <w:rPr>
          <w:sz w:val="24"/>
          <w:szCs w:val="24"/>
        </w:rPr>
        <w:instrText xml:space="preserve"> HYPERLINK "mailto:inbox@bgapp.com" \h </w:instrText>
      </w:r>
      <w:r w:rsidRPr="004448FC">
        <w:rPr>
          <w:sz w:val="24"/>
          <w:szCs w:val="24"/>
        </w:rPr>
        <w:fldChar w:fldCharType="separate"/>
      </w:r>
      <w:r w:rsidRPr="004448FC">
        <w:rPr>
          <w:sz w:val="24"/>
          <w:szCs w:val="24"/>
        </w:rPr>
        <w:t xml:space="preserve">Целью проекта возведения бройлерного цеха № 3 (Площадка №2 вблизи в </w:t>
      </w:r>
      <w:proofErr w:type="spellStart"/>
      <w:r w:rsidRPr="004448FC">
        <w:rPr>
          <w:sz w:val="24"/>
          <w:szCs w:val="24"/>
        </w:rPr>
        <w:t>н.п</w:t>
      </w:r>
      <w:proofErr w:type="spellEnd"/>
      <w:r w:rsidRPr="004448FC">
        <w:rPr>
          <w:sz w:val="24"/>
          <w:szCs w:val="24"/>
        </w:rPr>
        <w:t>. Курино Витебского района является</w:t>
      </w:r>
      <w:r w:rsidRPr="004448FC">
        <w:rPr>
          <w:sz w:val="24"/>
          <w:szCs w:val="24"/>
        </w:rPr>
        <w:fldChar w:fldCharType="end"/>
      </w:r>
      <w:r w:rsidRPr="004448FC">
        <w:rPr>
          <w:spacing w:val="1"/>
          <w:sz w:val="24"/>
          <w:szCs w:val="24"/>
        </w:rPr>
        <w:t xml:space="preserve"> </w:t>
      </w:r>
      <w:hyperlink r:id="rId6">
        <w:r w:rsidRPr="004448FC">
          <w:rPr>
            <w:sz w:val="24"/>
            <w:szCs w:val="24"/>
          </w:rPr>
          <w:t>расширение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производственных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мощностей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ОАО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«Витебская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бройлерная</w:t>
        </w:r>
      </w:hyperlink>
      <w:r w:rsidRPr="004448FC">
        <w:rPr>
          <w:spacing w:val="1"/>
          <w:sz w:val="24"/>
          <w:szCs w:val="24"/>
        </w:rPr>
        <w:t xml:space="preserve"> </w:t>
      </w:r>
      <w:hyperlink r:id="rId7">
        <w:r w:rsidRPr="004448FC">
          <w:rPr>
            <w:sz w:val="24"/>
            <w:szCs w:val="24"/>
          </w:rPr>
          <w:t>птицефабрика»,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создание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высокотехнологичного</w:t>
        </w:r>
        <w:r w:rsidRPr="004448FC">
          <w:rPr>
            <w:spacing w:val="1"/>
            <w:sz w:val="24"/>
            <w:szCs w:val="24"/>
          </w:rPr>
          <w:t xml:space="preserve"> </w:t>
        </w:r>
        <w:proofErr w:type="spellStart"/>
        <w:r w:rsidRPr="004448FC">
          <w:rPr>
            <w:sz w:val="24"/>
            <w:szCs w:val="24"/>
          </w:rPr>
          <w:t>конкурентноспособного</w:t>
        </w:r>
        <w:proofErr w:type="spellEnd"/>
      </w:hyperlink>
      <w:r w:rsidRPr="004448FC">
        <w:rPr>
          <w:spacing w:val="-67"/>
          <w:sz w:val="24"/>
          <w:szCs w:val="24"/>
        </w:rPr>
        <w:t xml:space="preserve"> </w:t>
      </w:r>
      <w:hyperlink r:id="rId8">
        <w:r w:rsidRPr="004448FC">
          <w:rPr>
            <w:sz w:val="24"/>
            <w:szCs w:val="24"/>
          </w:rPr>
          <w:t>подразделения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по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производству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мяса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цыплят-бройлеров,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производство</w:t>
        </w:r>
      </w:hyperlink>
      <w:r w:rsidRPr="004448FC">
        <w:rPr>
          <w:spacing w:val="-67"/>
          <w:sz w:val="24"/>
          <w:szCs w:val="24"/>
        </w:rPr>
        <w:t xml:space="preserve"> </w:t>
      </w:r>
      <w:hyperlink r:id="rId9">
        <w:r w:rsidRPr="004448FC">
          <w:rPr>
            <w:sz w:val="24"/>
            <w:szCs w:val="24"/>
          </w:rPr>
          <w:t>высококачественной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продукции,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получение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высоких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технико-экономических</w:t>
        </w:r>
      </w:hyperlink>
      <w:r w:rsidRPr="004448FC">
        <w:rPr>
          <w:spacing w:val="1"/>
          <w:sz w:val="24"/>
          <w:szCs w:val="24"/>
        </w:rPr>
        <w:t xml:space="preserve"> </w:t>
      </w:r>
      <w:hyperlink r:id="rId10">
        <w:r w:rsidRPr="004448FC">
          <w:rPr>
            <w:sz w:val="24"/>
            <w:szCs w:val="24"/>
          </w:rPr>
          <w:t>показателей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производства, сокращение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расходов</w:t>
        </w:r>
        <w:r w:rsidRPr="004448FC">
          <w:rPr>
            <w:spacing w:val="-2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энергетических</w:t>
        </w:r>
        <w:r w:rsidRPr="004448FC">
          <w:rPr>
            <w:spacing w:val="2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ресурсов.</w:t>
        </w:r>
      </w:hyperlink>
    </w:p>
    <w:p w14:paraId="4B56CCA9" w14:textId="662C4BF0" w:rsidR="004448FC" w:rsidRPr="005A3E21" w:rsidRDefault="00BA4FEF" w:rsidP="00806BE6">
      <w:pPr>
        <w:pStyle w:val="TableParagraph"/>
        <w:spacing w:before="3" w:line="244" w:lineRule="auto"/>
        <w:ind w:left="157" w:right="89" w:firstLine="836"/>
        <w:jc w:val="both"/>
        <w:rPr>
          <w:sz w:val="24"/>
          <w:szCs w:val="24"/>
        </w:rPr>
      </w:pPr>
      <w:hyperlink r:id="rId11">
        <w:r w:rsidR="004448FC" w:rsidRPr="004448FC">
          <w:rPr>
            <w:sz w:val="24"/>
            <w:szCs w:val="24"/>
          </w:rPr>
          <w:t xml:space="preserve">Бройлерный цех № 3 (Площадка №2 вблизи в </w:t>
        </w:r>
        <w:proofErr w:type="spellStart"/>
        <w:r w:rsidR="004448FC" w:rsidRPr="004448FC">
          <w:rPr>
            <w:sz w:val="24"/>
            <w:szCs w:val="24"/>
          </w:rPr>
          <w:t>н.п</w:t>
        </w:r>
        <w:proofErr w:type="spellEnd"/>
        <w:r w:rsidR="004448FC" w:rsidRPr="004448FC">
          <w:rPr>
            <w:sz w:val="24"/>
            <w:szCs w:val="24"/>
          </w:rPr>
          <w:t>. Курино Витебского района предназначен для производства мяса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12">
        <w:r w:rsidR="004448FC" w:rsidRPr="004448FC">
          <w:rPr>
            <w:sz w:val="24"/>
            <w:szCs w:val="24"/>
          </w:rPr>
          <w:t>птицы.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Процесс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производства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мяса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птицы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включает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этапы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выращивания</w:t>
        </w:r>
        <w:r w:rsidR="004448FC" w:rsidRPr="004448FC">
          <w:rPr>
            <w:spacing w:val="70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и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13">
        <w:r w:rsidR="004448FC" w:rsidRPr="004448FC">
          <w:rPr>
            <w:sz w:val="24"/>
            <w:szCs w:val="24"/>
          </w:rPr>
          <w:t>откорма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цыплят-бройлеров.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Для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выращивания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бройлеров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используют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цыплят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14">
        <w:r w:rsidR="004448FC" w:rsidRPr="004448FC">
          <w:rPr>
            <w:sz w:val="24"/>
            <w:szCs w:val="24"/>
          </w:rPr>
          <w:t>высокопродуктивных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мясных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кроссов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живой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массой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суточном</w:t>
        </w:r>
        <w:r w:rsidR="004448FC" w:rsidRPr="004448FC">
          <w:rPr>
            <w:spacing w:val="70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возрасте</w:t>
        </w:r>
        <w:r w:rsidR="004448FC" w:rsidRPr="004448FC">
          <w:rPr>
            <w:spacing w:val="70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не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15">
        <w:r w:rsidR="004448FC" w:rsidRPr="004448FC">
          <w:rPr>
            <w:sz w:val="24"/>
            <w:szCs w:val="24"/>
          </w:rPr>
          <w:t>менее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36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г.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Поставка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суточных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цыплят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осуществляется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из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существующих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16">
        <w:r w:rsidR="004448FC" w:rsidRPr="004448FC">
          <w:rPr>
            <w:sz w:val="24"/>
            <w:szCs w:val="24"/>
          </w:rPr>
          <w:t>инкубаториев</w:t>
        </w:r>
        <w:r w:rsidR="004448FC" w:rsidRPr="004448FC">
          <w:rPr>
            <w:spacing w:val="-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ОАО</w:t>
        </w:r>
        <w:r w:rsidR="004448FC" w:rsidRPr="004448FC">
          <w:rPr>
            <w:spacing w:val="-2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«Витебская бройлерная птицефабрика».</w:t>
        </w:r>
      </w:hyperlink>
    </w:p>
    <w:p w14:paraId="5BF63D2B" w14:textId="77777777" w:rsidR="004448FC" w:rsidRPr="004448FC" w:rsidRDefault="00BA4FEF" w:rsidP="004448FC">
      <w:pPr>
        <w:pStyle w:val="TableParagraph"/>
        <w:spacing w:before="4" w:line="244" w:lineRule="auto"/>
        <w:ind w:left="157" w:right="88" w:firstLine="1134"/>
        <w:jc w:val="both"/>
        <w:rPr>
          <w:sz w:val="24"/>
          <w:szCs w:val="24"/>
        </w:rPr>
      </w:pPr>
      <w:hyperlink r:id="rId17">
        <w:r w:rsidR="004448FC" w:rsidRPr="004448FC">
          <w:rPr>
            <w:sz w:val="24"/>
            <w:szCs w:val="24"/>
          </w:rPr>
          <w:t>Проектными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решениями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предусматривается: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прогрессивная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система</w:t>
        </w:r>
      </w:hyperlink>
      <w:r w:rsidR="004448FC" w:rsidRPr="004448FC">
        <w:rPr>
          <w:spacing w:val="-67"/>
          <w:sz w:val="24"/>
          <w:szCs w:val="24"/>
        </w:rPr>
        <w:t xml:space="preserve"> </w:t>
      </w:r>
      <w:hyperlink r:id="rId18">
        <w:r w:rsidR="004448FC" w:rsidRPr="004448FC">
          <w:rPr>
            <w:sz w:val="24"/>
            <w:szCs w:val="24"/>
          </w:rPr>
          <w:t>выращивания и откорма птицы мясных пород; комплектование бройлерного цеха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19">
        <w:r w:rsidR="004448FC" w:rsidRPr="004448FC">
          <w:rPr>
            <w:sz w:val="24"/>
            <w:szCs w:val="24"/>
          </w:rPr>
          <w:t>генетически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качественным,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высокопродуктивным</w:t>
        </w:r>
        <w:r w:rsidR="004448FC" w:rsidRPr="004448FC">
          <w:rPr>
            <w:spacing w:val="7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поголовьем;</w:t>
        </w:r>
        <w:r w:rsidR="004448FC" w:rsidRPr="004448FC">
          <w:rPr>
            <w:spacing w:val="7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обеспечение</w:t>
        </w:r>
      </w:hyperlink>
      <w:r w:rsidR="004448FC" w:rsidRPr="004448FC">
        <w:rPr>
          <w:spacing w:val="-67"/>
          <w:sz w:val="24"/>
          <w:szCs w:val="24"/>
        </w:rPr>
        <w:t xml:space="preserve"> </w:t>
      </w:r>
      <w:hyperlink r:id="rId20">
        <w:r w:rsidR="004448FC" w:rsidRPr="004448FC">
          <w:rPr>
            <w:sz w:val="24"/>
            <w:szCs w:val="24"/>
          </w:rPr>
          <w:t>птицы качественными кормами; эффективное использование полезной площади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21">
        <w:r w:rsidR="004448FC" w:rsidRPr="004448FC">
          <w:rPr>
            <w:sz w:val="24"/>
            <w:szCs w:val="24"/>
          </w:rPr>
          <w:t>помещений;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высокие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санитарно-гигиенические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и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зооветеринарные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требования;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22">
        <w:r w:rsidR="004448FC" w:rsidRPr="004448FC">
          <w:rPr>
            <w:sz w:val="24"/>
            <w:szCs w:val="24"/>
          </w:rPr>
          <w:t>непрерывность и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ритмичность выпуска продукции;</w:t>
        </w:r>
        <w:r w:rsidR="004448FC" w:rsidRPr="004448FC">
          <w:rPr>
            <w:spacing w:val="2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высокая</w:t>
        </w:r>
        <w:r w:rsidR="004448FC" w:rsidRPr="004448FC">
          <w:rPr>
            <w:spacing w:val="2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организация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труда.</w:t>
        </w:r>
      </w:hyperlink>
    </w:p>
    <w:p w14:paraId="3CA4E160" w14:textId="77777777" w:rsidR="00DD7EC7" w:rsidRPr="00BB4BAA" w:rsidRDefault="00DD7EC7" w:rsidP="00DD62BD">
      <w:pPr>
        <w:autoSpaceDE w:val="0"/>
        <w:autoSpaceDN w:val="0"/>
        <w:adjustRightInd w:val="0"/>
        <w:ind w:right="-755"/>
        <w:jc w:val="both"/>
        <w:rPr>
          <w:color w:val="FF0000"/>
          <w:sz w:val="24"/>
          <w:szCs w:val="24"/>
        </w:rPr>
      </w:pPr>
    </w:p>
    <w:p w14:paraId="5AE90D06" w14:textId="77777777" w:rsidR="005A3E21" w:rsidRPr="005553A4" w:rsidRDefault="005A3E21" w:rsidP="005A3E21">
      <w:pPr>
        <w:tabs>
          <w:tab w:val="left" w:pos="709"/>
        </w:tabs>
        <w:ind w:left="142"/>
        <w:jc w:val="center"/>
        <w:rPr>
          <w:b/>
          <w:lang w:eastAsia="en-US"/>
        </w:rPr>
      </w:pPr>
      <w:r w:rsidRPr="005553A4">
        <w:rPr>
          <w:b/>
          <w:lang w:eastAsia="en-US"/>
        </w:rPr>
        <w:t>Рассматриваемые альтернативные варианты</w:t>
      </w:r>
    </w:p>
    <w:p w14:paraId="39A57F63" w14:textId="77777777" w:rsidR="005A3E21" w:rsidRPr="005553A4" w:rsidRDefault="005A3E21" w:rsidP="005A3E21">
      <w:pPr>
        <w:ind w:left="142"/>
        <w:jc w:val="both"/>
      </w:pPr>
      <w:r w:rsidRPr="005553A4">
        <w:t>Руководствуясь п</w:t>
      </w:r>
      <w:r>
        <w:t xml:space="preserve">. </w:t>
      </w:r>
      <w:r w:rsidRPr="005553A4">
        <w:t xml:space="preserve">32.10 «Положения 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воздействия на окружающую среду» Утвержденному Постановлением Совета Министров Республики Беларусь от 19.01.2017 № 47, при </w:t>
      </w:r>
      <w:r>
        <w:t>проведении ОВОС рассматривается</w:t>
      </w:r>
      <w:r w:rsidRPr="005553A4">
        <w:t>:</w:t>
      </w:r>
    </w:p>
    <w:p w14:paraId="1D14DB7F" w14:textId="28E617D5" w:rsidR="005A3E21" w:rsidRPr="005553A4" w:rsidRDefault="005A3E21" w:rsidP="005A3E21">
      <w:pPr>
        <w:ind w:left="142"/>
        <w:jc w:val="both"/>
      </w:pPr>
      <w:r w:rsidRPr="005553A4">
        <w:t>1-й вариант – реализация проектных решений на альтернативной площадке 1</w:t>
      </w:r>
      <w:r>
        <w:t xml:space="preserve"> (вблизи д. Рыбаки)</w:t>
      </w:r>
      <w:r w:rsidRPr="005553A4">
        <w:t>;</w:t>
      </w:r>
    </w:p>
    <w:p w14:paraId="44356B82" w14:textId="0B041DFC" w:rsidR="005A3E21" w:rsidRPr="005553A4" w:rsidRDefault="005A3E21" w:rsidP="005A3E21">
      <w:pPr>
        <w:ind w:left="142"/>
        <w:jc w:val="both"/>
      </w:pPr>
      <w:r w:rsidRPr="005553A4">
        <w:t>2-й вариант - реализация проектных решений на альтернативной площадке 2</w:t>
      </w:r>
      <w:r>
        <w:t xml:space="preserve"> (вблизи </w:t>
      </w:r>
      <w:proofErr w:type="spellStart"/>
      <w:r>
        <w:t>н.п</w:t>
      </w:r>
      <w:proofErr w:type="spellEnd"/>
      <w:r>
        <w:t>. Курино)</w:t>
      </w:r>
      <w:r w:rsidRPr="005553A4">
        <w:t>;</w:t>
      </w:r>
    </w:p>
    <w:p w14:paraId="506A21EF" w14:textId="77777777" w:rsidR="005A3E21" w:rsidRPr="005553A4" w:rsidRDefault="005A3E21" w:rsidP="005A3E21">
      <w:pPr>
        <w:ind w:left="142"/>
        <w:jc w:val="both"/>
      </w:pPr>
      <w:r w:rsidRPr="005553A4">
        <w:t>3-й вариант – отказ от реализации проектных решений.</w:t>
      </w:r>
    </w:p>
    <w:p w14:paraId="2F235F15" w14:textId="77777777" w:rsidR="00DD7EC7" w:rsidRPr="002405CB" w:rsidRDefault="00DD7EC7">
      <w:pPr>
        <w:rPr>
          <w:color w:val="FF0000"/>
        </w:rPr>
      </w:pPr>
    </w:p>
    <w:sectPr w:rsidR="00DD7EC7" w:rsidRPr="002405CB" w:rsidSect="00471171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56179"/>
    <w:multiLevelType w:val="hybridMultilevel"/>
    <w:tmpl w:val="1F0458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C7"/>
    <w:rsid w:val="002405CB"/>
    <w:rsid w:val="00352929"/>
    <w:rsid w:val="004448FC"/>
    <w:rsid w:val="0046435B"/>
    <w:rsid w:val="00471171"/>
    <w:rsid w:val="004E0042"/>
    <w:rsid w:val="005553A4"/>
    <w:rsid w:val="005A3E21"/>
    <w:rsid w:val="005F47C6"/>
    <w:rsid w:val="00650EE4"/>
    <w:rsid w:val="006A7E14"/>
    <w:rsid w:val="00701B1E"/>
    <w:rsid w:val="00714BD0"/>
    <w:rsid w:val="0073025F"/>
    <w:rsid w:val="00744FA0"/>
    <w:rsid w:val="007B2179"/>
    <w:rsid w:val="007B359E"/>
    <w:rsid w:val="00806BE6"/>
    <w:rsid w:val="00891891"/>
    <w:rsid w:val="008D65BF"/>
    <w:rsid w:val="008F3479"/>
    <w:rsid w:val="0094492F"/>
    <w:rsid w:val="00947DDE"/>
    <w:rsid w:val="0096215C"/>
    <w:rsid w:val="00A166F5"/>
    <w:rsid w:val="00A338AD"/>
    <w:rsid w:val="00A92040"/>
    <w:rsid w:val="00AE2A57"/>
    <w:rsid w:val="00B75DD2"/>
    <w:rsid w:val="00BA4FEF"/>
    <w:rsid w:val="00BB4BAA"/>
    <w:rsid w:val="00C43142"/>
    <w:rsid w:val="00C549C8"/>
    <w:rsid w:val="00D61AB2"/>
    <w:rsid w:val="00DD62BD"/>
    <w:rsid w:val="00DD7EC7"/>
    <w:rsid w:val="00F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83A5"/>
  <w15:docId w15:val="{9B67A888-CCAA-4B15-BBB2-9CEAFFB3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4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EC7"/>
    <w:rPr>
      <w:color w:val="0000FF"/>
      <w:u w:val="single"/>
    </w:rPr>
  </w:style>
  <w:style w:type="character" w:customStyle="1" w:styleId="wmi-callto">
    <w:name w:val="wmi-callto"/>
    <w:basedOn w:val="a0"/>
    <w:rsid w:val="00DD7EC7"/>
  </w:style>
  <w:style w:type="character" w:customStyle="1" w:styleId="small">
    <w:name w:val="small"/>
    <w:basedOn w:val="a0"/>
    <w:rsid w:val="00DD7EC7"/>
  </w:style>
  <w:style w:type="paragraph" w:styleId="a4">
    <w:name w:val="List Paragraph"/>
    <w:basedOn w:val="a"/>
    <w:uiPriority w:val="34"/>
    <w:qFormat/>
    <w:rsid w:val="00744FA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6435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BB4B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5">
    <w:name w:val="Body Text"/>
    <w:basedOn w:val="a"/>
    <w:link w:val="a6"/>
    <w:unhideWhenUsed/>
    <w:rsid w:val="004448FC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448F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4448F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701B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701B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01B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bgapp.com" TargetMode="External"/><Relationship Id="rId13" Type="http://schemas.openxmlformats.org/officeDocument/2006/relationships/hyperlink" Target="mailto:inbox@bgapp.com" TargetMode="External"/><Relationship Id="rId18" Type="http://schemas.openxmlformats.org/officeDocument/2006/relationships/hyperlink" Target="mailto:inbox@bgapp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box@bgapp.com" TargetMode="External"/><Relationship Id="rId7" Type="http://schemas.openxmlformats.org/officeDocument/2006/relationships/hyperlink" Target="mailto:inbox@bgapp.com" TargetMode="External"/><Relationship Id="rId12" Type="http://schemas.openxmlformats.org/officeDocument/2006/relationships/hyperlink" Target="mailto:inbox@bgapp.com" TargetMode="External"/><Relationship Id="rId17" Type="http://schemas.openxmlformats.org/officeDocument/2006/relationships/hyperlink" Target="mailto:inbox@bgap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box@bgapp.com" TargetMode="External"/><Relationship Id="rId20" Type="http://schemas.openxmlformats.org/officeDocument/2006/relationships/hyperlink" Target="mailto:inbox@bgapp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box@bgapp.com" TargetMode="External"/><Relationship Id="rId11" Type="http://schemas.openxmlformats.org/officeDocument/2006/relationships/hyperlink" Target="mailto:inbox@bgapp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roiler_vit@mail.ru" TargetMode="External"/><Relationship Id="rId15" Type="http://schemas.openxmlformats.org/officeDocument/2006/relationships/hyperlink" Target="mailto:inbox@bgapp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box@bgapp.com" TargetMode="External"/><Relationship Id="rId19" Type="http://schemas.openxmlformats.org/officeDocument/2006/relationships/hyperlink" Target="mailto:inbox@bga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bgapp.com" TargetMode="External"/><Relationship Id="rId14" Type="http://schemas.openxmlformats.org/officeDocument/2006/relationships/hyperlink" Target="mailto:inbox@bgapp.com" TargetMode="External"/><Relationship Id="rId22" Type="http://schemas.openxmlformats.org/officeDocument/2006/relationships/hyperlink" Target="mailto:inbox@bg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Комаровская</dc:creator>
  <cp:lastModifiedBy>Начальник отдела архитектуры</cp:lastModifiedBy>
  <cp:revision>2</cp:revision>
  <dcterms:created xsi:type="dcterms:W3CDTF">2022-03-10T09:51:00Z</dcterms:created>
  <dcterms:modified xsi:type="dcterms:W3CDTF">2022-03-10T09:51:00Z</dcterms:modified>
</cp:coreProperties>
</file>