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C7" w:rsidRPr="00505094" w:rsidRDefault="00DD7EC7" w:rsidP="00505094">
      <w:pPr>
        <w:ind w:right="-755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05094">
        <w:rPr>
          <w:b/>
          <w:caps/>
          <w:sz w:val="28"/>
          <w:szCs w:val="28"/>
        </w:rPr>
        <w:t>предварительное информирование граждан и юридических лиц о планируемой хозяйственной и иной деятельности</w:t>
      </w:r>
    </w:p>
    <w:p w:rsidR="00505094" w:rsidRPr="00505094" w:rsidRDefault="00DD7EC7" w:rsidP="00505094">
      <w:pPr>
        <w:ind w:right="-755"/>
        <w:jc w:val="both"/>
        <w:rPr>
          <w:b/>
          <w:bCs/>
          <w:sz w:val="24"/>
          <w:szCs w:val="24"/>
        </w:rPr>
      </w:pPr>
      <w:r w:rsidRPr="00505094">
        <w:rPr>
          <w:b/>
          <w:bCs/>
          <w:sz w:val="24"/>
          <w:szCs w:val="24"/>
        </w:rPr>
        <w:t xml:space="preserve">по </w:t>
      </w:r>
      <w:r w:rsidR="00BB4BAA" w:rsidRPr="00505094">
        <w:rPr>
          <w:b/>
          <w:bCs/>
          <w:sz w:val="24"/>
          <w:szCs w:val="24"/>
        </w:rPr>
        <w:t>объекту</w:t>
      </w:r>
      <w:r w:rsidRPr="00505094">
        <w:rPr>
          <w:b/>
          <w:bCs/>
          <w:sz w:val="24"/>
          <w:szCs w:val="24"/>
        </w:rPr>
        <w:t>:</w:t>
      </w:r>
      <w:r w:rsidR="0002166E" w:rsidRPr="00505094">
        <w:rPr>
          <w:b/>
          <w:bCs/>
          <w:sz w:val="24"/>
          <w:szCs w:val="24"/>
        </w:rPr>
        <w:t xml:space="preserve"> «Резервный затон для отстоя флота РУЭСП Днепробугводпуть»</w:t>
      </w:r>
      <w:r w:rsidR="00505094" w:rsidRPr="00505094">
        <w:rPr>
          <w:b/>
          <w:bCs/>
          <w:sz w:val="24"/>
          <w:szCs w:val="24"/>
        </w:rPr>
        <w:t xml:space="preserve">, </w:t>
      </w:r>
      <w:r w:rsidR="00505094" w:rsidRPr="00505094">
        <w:rPr>
          <w:sz w:val="24"/>
          <w:szCs w:val="24"/>
        </w:rPr>
        <w:t>расположенного по адресу: Витебская область, Витебский район, 13,5 км р.Западная Двина на правом берегу.</w:t>
      </w:r>
    </w:p>
    <w:p w:rsidR="00505094" w:rsidRDefault="00505094" w:rsidP="00505094">
      <w:pPr>
        <w:jc w:val="center"/>
        <w:rPr>
          <w:b/>
          <w:sz w:val="24"/>
          <w:szCs w:val="24"/>
        </w:rPr>
      </w:pPr>
    </w:p>
    <w:p w:rsidR="00505094" w:rsidRPr="00505094" w:rsidRDefault="00505094" w:rsidP="00505094">
      <w:pPr>
        <w:jc w:val="center"/>
        <w:rPr>
          <w:b/>
          <w:sz w:val="24"/>
          <w:szCs w:val="24"/>
        </w:rPr>
      </w:pPr>
      <w:r w:rsidRPr="00505094">
        <w:rPr>
          <w:b/>
          <w:sz w:val="24"/>
          <w:szCs w:val="24"/>
        </w:rPr>
        <w:t>План-график работ по проведению оценки воздействия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60"/>
        <w:gridCol w:w="3282"/>
      </w:tblGrid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</w:rPr>
            </w:pPr>
            <w:proofErr w:type="spellStart"/>
            <w:r w:rsidRPr="00505094">
              <w:rPr>
                <w:sz w:val="24"/>
                <w:szCs w:val="24"/>
              </w:rPr>
              <w:t>Подготовкапрограммыпроведения</w:t>
            </w:r>
            <w:proofErr w:type="spellEnd"/>
            <w:r w:rsidRPr="00505094">
              <w:rPr>
                <w:sz w:val="24"/>
                <w:szCs w:val="24"/>
              </w:rPr>
              <w:t xml:space="preserve"> ОВОС</w:t>
            </w:r>
          </w:p>
        </w:tc>
        <w:tc>
          <w:tcPr>
            <w:tcW w:w="3447" w:type="dxa"/>
          </w:tcPr>
          <w:p w:rsidR="00505094" w:rsidRPr="00505094" w:rsidRDefault="00AD663A" w:rsidP="005050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01.10.2021 по14.10.2021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447" w:type="dxa"/>
          </w:tcPr>
          <w:p w:rsidR="00505094" w:rsidRPr="00505094" w:rsidRDefault="00AD663A" w:rsidP="005050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25.10.2021 по10.11.2021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Проведение ОВОС и подготовка отчета об ОВОС</w:t>
            </w:r>
          </w:p>
        </w:tc>
        <w:tc>
          <w:tcPr>
            <w:tcW w:w="3447" w:type="dxa"/>
          </w:tcPr>
          <w:p w:rsidR="00505094" w:rsidRPr="00505094" w:rsidRDefault="00AD663A" w:rsidP="005050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15.10.2021 по31.10.2021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Подготовка уведомления о планируемой деятельности</w:t>
            </w:r>
          </w:p>
        </w:tc>
        <w:tc>
          <w:tcPr>
            <w:tcW w:w="3447" w:type="dxa"/>
          </w:tcPr>
          <w:p w:rsidR="00505094" w:rsidRPr="00505094" w:rsidRDefault="00AD663A" w:rsidP="005050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01.11.2021 по11.11.2021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447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</w:p>
          <w:p w:rsidR="00505094" w:rsidRPr="00505094" w:rsidRDefault="00AD663A" w:rsidP="002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05094" w:rsidRPr="0050509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05094" w:rsidRPr="00505094">
              <w:rPr>
                <w:sz w:val="24"/>
                <w:szCs w:val="24"/>
              </w:rPr>
              <w:t>требуется</w:t>
            </w:r>
            <w:proofErr w:type="spellEnd"/>
            <w:r w:rsidR="00505094" w:rsidRPr="00505094">
              <w:rPr>
                <w:sz w:val="24"/>
                <w:szCs w:val="24"/>
              </w:rPr>
              <w:t>*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447" w:type="dxa"/>
          </w:tcPr>
          <w:p w:rsidR="00505094" w:rsidRPr="00505094" w:rsidRDefault="00AD663A" w:rsidP="002269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505094" w:rsidRPr="00505094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05094" w:rsidRPr="00505094">
              <w:rPr>
                <w:sz w:val="24"/>
                <w:szCs w:val="24"/>
              </w:rPr>
              <w:t>требуется</w:t>
            </w:r>
            <w:proofErr w:type="spellEnd"/>
            <w:r w:rsidR="00505094" w:rsidRPr="00505094">
              <w:rPr>
                <w:sz w:val="24"/>
                <w:szCs w:val="24"/>
              </w:rPr>
              <w:t>*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Проведение общественных обсуждений (слушаний) на территории: Республики Беларусь</w:t>
            </w:r>
          </w:p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</w:p>
          <w:p w:rsidR="00505094" w:rsidRPr="00505094" w:rsidRDefault="00505094" w:rsidP="002269E7">
            <w:pPr>
              <w:rPr>
                <w:sz w:val="24"/>
                <w:szCs w:val="24"/>
              </w:rPr>
            </w:pPr>
            <w:proofErr w:type="spellStart"/>
            <w:r w:rsidRPr="00505094">
              <w:rPr>
                <w:sz w:val="24"/>
                <w:szCs w:val="24"/>
              </w:rPr>
              <w:t>Затрагиваемых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094">
              <w:rPr>
                <w:sz w:val="24"/>
                <w:szCs w:val="24"/>
              </w:rPr>
              <w:t>сторон</w:t>
            </w:r>
            <w:proofErr w:type="spellEnd"/>
            <w:r w:rsidRPr="00505094">
              <w:rPr>
                <w:sz w:val="24"/>
                <w:szCs w:val="24"/>
              </w:rPr>
              <w:t>*</w:t>
            </w:r>
          </w:p>
        </w:tc>
        <w:tc>
          <w:tcPr>
            <w:tcW w:w="3447" w:type="dxa"/>
          </w:tcPr>
          <w:p w:rsidR="00505094" w:rsidRPr="00505094" w:rsidRDefault="00AD663A" w:rsidP="002269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c</w:t>
            </w:r>
            <w:r w:rsidRPr="00AD663A">
              <w:rPr>
                <w:sz w:val="24"/>
                <w:szCs w:val="24"/>
                <w:lang w:val="ru-RU"/>
              </w:rPr>
              <w:t xml:space="preserve"> </w:t>
            </w:r>
            <w:r w:rsidR="00505094" w:rsidRPr="00505094">
              <w:rPr>
                <w:sz w:val="24"/>
                <w:szCs w:val="24"/>
                <w:lang w:val="ru-RU"/>
              </w:rPr>
              <w:t>05</w:t>
            </w:r>
            <w:r w:rsidR="00505094">
              <w:rPr>
                <w:sz w:val="24"/>
                <w:szCs w:val="24"/>
                <w:lang w:val="ru-RU"/>
              </w:rPr>
              <w:t>.11.2021 по</w:t>
            </w:r>
            <w:r w:rsidR="00505094" w:rsidRPr="00505094">
              <w:rPr>
                <w:sz w:val="24"/>
                <w:szCs w:val="24"/>
                <w:lang w:val="ru-RU"/>
              </w:rPr>
              <w:t>19.12.2021(не менее 30 календарных дней)</w:t>
            </w:r>
          </w:p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</w:p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не требуется*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447" w:type="dxa"/>
          </w:tcPr>
          <w:p w:rsidR="00505094" w:rsidRPr="00505094" w:rsidRDefault="00505094" w:rsidP="002269E7">
            <w:pPr>
              <w:rPr>
                <w:sz w:val="24"/>
                <w:szCs w:val="24"/>
              </w:rPr>
            </w:pPr>
            <w:proofErr w:type="spellStart"/>
            <w:r w:rsidRPr="00505094"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094">
              <w:rPr>
                <w:sz w:val="24"/>
                <w:szCs w:val="24"/>
              </w:rPr>
              <w:t>требуется</w:t>
            </w:r>
            <w:proofErr w:type="spellEnd"/>
            <w:r w:rsidRPr="00505094">
              <w:rPr>
                <w:sz w:val="24"/>
                <w:szCs w:val="24"/>
              </w:rPr>
              <w:t>*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Доработка отчета об ОВОС по замечаниям</w:t>
            </w:r>
          </w:p>
        </w:tc>
        <w:tc>
          <w:tcPr>
            <w:tcW w:w="3447" w:type="dxa"/>
          </w:tcPr>
          <w:p w:rsidR="00505094" w:rsidRPr="00505094" w:rsidRDefault="00AD663A" w:rsidP="002269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05</w:t>
            </w:r>
            <w:r w:rsidR="00505094">
              <w:rPr>
                <w:sz w:val="24"/>
                <w:szCs w:val="24"/>
                <w:lang w:val="ru-RU"/>
              </w:rPr>
              <w:t>.11.2021 по</w:t>
            </w:r>
            <w:r w:rsidR="00505094" w:rsidRPr="00505094">
              <w:rPr>
                <w:sz w:val="24"/>
                <w:szCs w:val="24"/>
                <w:lang w:val="ru-RU"/>
              </w:rPr>
              <w:t>29.12.2021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447" w:type="dxa"/>
          </w:tcPr>
          <w:p w:rsidR="00505094" w:rsidRPr="00505094" w:rsidRDefault="00AD663A" w:rsidP="002269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0</w:t>
            </w:r>
            <w:r w:rsidR="00505094">
              <w:rPr>
                <w:sz w:val="24"/>
                <w:szCs w:val="24"/>
                <w:lang w:val="ru-RU"/>
              </w:rPr>
              <w:t>7.12.2021 по</w:t>
            </w:r>
            <w:r w:rsidR="00505094" w:rsidRPr="00505094">
              <w:rPr>
                <w:sz w:val="24"/>
                <w:szCs w:val="24"/>
                <w:lang w:val="ru-RU"/>
              </w:rPr>
              <w:t>29.12.2021</w:t>
            </w:r>
          </w:p>
        </w:tc>
      </w:tr>
      <w:tr w:rsidR="00505094" w:rsidRPr="00505094" w:rsidTr="002269E7">
        <w:tc>
          <w:tcPr>
            <w:tcW w:w="6232" w:type="dxa"/>
          </w:tcPr>
          <w:p w:rsidR="00505094" w:rsidRPr="00505094" w:rsidRDefault="00505094" w:rsidP="002269E7">
            <w:pPr>
              <w:rPr>
                <w:sz w:val="24"/>
                <w:szCs w:val="24"/>
                <w:lang w:val="ru-RU"/>
              </w:rPr>
            </w:pPr>
            <w:r w:rsidRPr="00505094">
              <w:rPr>
                <w:sz w:val="24"/>
                <w:szCs w:val="24"/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447" w:type="dxa"/>
          </w:tcPr>
          <w:p w:rsidR="00505094" w:rsidRPr="00505094" w:rsidRDefault="00AD663A" w:rsidP="002269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505094" w:rsidRPr="00505094">
              <w:rPr>
                <w:sz w:val="24"/>
                <w:szCs w:val="24"/>
                <w:lang w:val="ru-RU"/>
              </w:rPr>
              <w:t>06.01.2022 по 18.02.2022 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505094" w:rsidRPr="00505094" w:rsidRDefault="00505094" w:rsidP="00505094">
      <w:pPr>
        <w:rPr>
          <w:i/>
          <w:sz w:val="24"/>
          <w:szCs w:val="24"/>
        </w:rPr>
      </w:pPr>
      <w:r w:rsidRPr="00505094">
        <w:rPr>
          <w:i/>
          <w:sz w:val="24"/>
          <w:szCs w:val="24"/>
        </w:rPr>
        <w:t xml:space="preserve">*заполняется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505094">
        <w:rPr>
          <w:i/>
          <w:sz w:val="24"/>
          <w:szCs w:val="24"/>
          <w:lang w:val="en-US"/>
        </w:rPr>
        <w:t>I</w:t>
      </w:r>
      <w:r w:rsidRPr="00505094">
        <w:rPr>
          <w:i/>
          <w:sz w:val="24"/>
          <w:szCs w:val="24"/>
        </w:rPr>
        <w:t xml:space="preserve"> Конвенции об оценке воздействия на окружающую среду в трансграничном контексте)</w:t>
      </w:r>
    </w:p>
    <w:p w:rsidR="00505094" w:rsidRDefault="00505094" w:rsidP="00505094">
      <w:pPr>
        <w:spacing w:line="276" w:lineRule="auto"/>
        <w:jc w:val="center"/>
        <w:rPr>
          <w:b/>
          <w:sz w:val="24"/>
          <w:szCs w:val="24"/>
        </w:rPr>
      </w:pPr>
    </w:p>
    <w:p w:rsidR="00505094" w:rsidRPr="00505094" w:rsidRDefault="00505094" w:rsidP="00505094">
      <w:pPr>
        <w:spacing w:line="276" w:lineRule="auto"/>
        <w:jc w:val="center"/>
        <w:rPr>
          <w:b/>
          <w:sz w:val="24"/>
          <w:szCs w:val="24"/>
        </w:rPr>
      </w:pPr>
      <w:r w:rsidRPr="00505094">
        <w:rPr>
          <w:b/>
          <w:sz w:val="24"/>
          <w:szCs w:val="24"/>
        </w:rPr>
        <w:t>Сведения о планируемой деятельности</w:t>
      </w:r>
    </w:p>
    <w:p w:rsidR="00505094" w:rsidRPr="00505094" w:rsidRDefault="00505094" w:rsidP="00505094">
      <w:pPr>
        <w:spacing w:line="276" w:lineRule="auto"/>
        <w:jc w:val="both"/>
        <w:rPr>
          <w:bCs/>
          <w:sz w:val="24"/>
          <w:szCs w:val="24"/>
        </w:rPr>
      </w:pPr>
      <w:r w:rsidRPr="00505094">
        <w:rPr>
          <w:b/>
          <w:sz w:val="24"/>
          <w:szCs w:val="24"/>
        </w:rPr>
        <w:t xml:space="preserve">Заказчик планируемой деятельности: </w:t>
      </w:r>
      <w:r w:rsidRPr="00505094">
        <w:rPr>
          <w:bCs/>
          <w:sz w:val="24"/>
          <w:szCs w:val="24"/>
        </w:rPr>
        <w:t>РУЭСП «</w:t>
      </w:r>
      <w:proofErr w:type="spellStart"/>
      <w:r w:rsidRPr="00505094">
        <w:rPr>
          <w:bCs/>
          <w:sz w:val="24"/>
          <w:szCs w:val="24"/>
        </w:rPr>
        <w:t>Днепро</w:t>
      </w:r>
      <w:proofErr w:type="spellEnd"/>
      <w:r w:rsidRPr="00505094">
        <w:rPr>
          <w:bCs/>
          <w:sz w:val="24"/>
          <w:szCs w:val="24"/>
        </w:rPr>
        <w:t>-Бугский водный путь» филиал «</w:t>
      </w:r>
      <w:proofErr w:type="spellStart"/>
      <w:r w:rsidRPr="00505094">
        <w:rPr>
          <w:bCs/>
          <w:sz w:val="24"/>
          <w:szCs w:val="24"/>
        </w:rPr>
        <w:t>Витебскводтранс</w:t>
      </w:r>
      <w:proofErr w:type="spellEnd"/>
      <w:r w:rsidRPr="0050509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505094" w:rsidRPr="00505094" w:rsidRDefault="00505094" w:rsidP="00505094">
      <w:pPr>
        <w:spacing w:line="276" w:lineRule="auto"/>
        <w:jc w:val="both"/>
        <w:rPr>
          <w:bCs/>
          <w:sz w:val="24"/>
          <w:szCs w:val="24"/>
        </w:rPr>
      </w:pPr>
      <w:r w:rsidRPr="00505094">
        <w:rPr>
          <w:b/>
          <w:sz w:val="24"/>
          <w:szCs w:val="24"/>
        </w:rPr>
        <w:t xml:space="preserve">Юридический и почтовый адрес: </w:t>
      </w:r>
      <w:r w:rsidRPr="00505094">
        <w:rPr>
          <w:bCs/>
          <w:sz w:val="24"/>
          <w:szCs w:val="24"/>
        </w:rPr>
        <w:t>210604, ул. М.Горького, 200, г. Витебск</w:t>
      </w:r>
      <w:r>
        <w:rPr>
          <w:bCs/>
          <w:sz w:val="24"/>
          <w:szCs w:val="24"/>
        </w:rPr>
        <w:t>.</w:t>
      </w:r>
    </w:p>
    <w:p w:rsidR="00505094" w:rsidRPr="00505094" w:rsidRDefault="00505094" w:rsidP="00505094">
      <w:pPr>
        <w:spacing w:line="276" w:lineRule="auto"/>
        <w:jc w:val="both"/>
        <w:rPr>
          <w:sz w:val="24"/>
          <w:szCs w:val="24"/>
        </w:rPr>
      </w:pPr>
      <w:r w:rsidRPr="00505094">
        <w:rPr>
          <w:b/>
          <w:sz w:val="24"/>
          <w:szCs w:val="24"/>
        </w:rPr>
        <w:t xml:space="preserve">Контактный телефон: </w:t>
      </w:r>
      <w:r w:rsidRPr="0050509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05094">
        <w:rPr>
          <w:sz w:val="24"/>
          <w:szCs w:val="24"/>
        </w:rPr>
        <w:t>0212 36-28-16</w:t>
      </w:r>
    </w:p>
    <w:p w:rsidR="00505094" w:rsidRPr="00505094" w:rsidRDefault="00505094" w:rsidP="00505094">
      <w:pPr>
        <w:spacing w:line="276" w:lineRule="auto"/>
        <w:jc w:val="both"/>
        <w:rPr>
          <w:sz w:val="24"/>
          <w:szCs w:val="24"/>
        </w:rPr>
      </w:pPr>
      <w:r w:rsidRPr="00505094">
        <w:rPr>
          <w:b/>
          <w:sz w:val="24"/>
          <w:szCs w:val="24"/>
          <w:lang w:val="en-US"/>
        </w:rPr>
        <w:t>E</w:t>
      </w:r>
      <w:r w:rsidRPr="00505094">
        <w:rPr>
          <w:b/>
          <w:sz w:val="24"/>
          <w:szCs w:val="24"/>
        </w:rPr>
        <w:t>-</w:t>
      </w:r>
      <w:r w:rsidRPr="00505094">
        <w:rPr>
          <w:b/>
          <w:sz w:val="24"/>
          <w:szCs w:val="24"/>
          <w:lang w:val="en-US"/>
        </w:rPr>
        <w:t>mail</w:t>
      </w:r>
      <w:r w:rsidRPr="00505094">
        <w:rPr>
          <w:sz w:val="24"/>
          <w:szCs w:val="24"/>
        </w:rPr>
        <w:t xml:space="preserve">: </w:t>
      </w:r>
      <w:hyperlink r:id="rId5" w:history="1">
        <w:r w:rsidRPr="00505094">
          <w:rPr>
            <w:rStyle w:val="a3"/>
            <w:sz w:val="24"/>
            <w:szCs w:val="24"/>
            <w:lang w:val="en-US"/>
          </w:rPr>
          <w:t>vodtrans</w:t>
        </w:r>
        <w:r w:rsidRPr="00505094">
          <w:rPr>
            <w:rStyle w:val="a3"/>
            <w:sz w:val="24"/>
            <w:szCs w:val="24"/>
          </w:rPr>
          <w:t>@</w:t>
        </w:r>
        <w:r w:rsidRPr="00505094">
          <w:rPr>
            <w:rStyle w:val="a3"/>
            <w:sz w:val="24"/>
            <w:szCs w:val="24"/>
            <w:lang w:val="en-US"/>
          </w:rPr>
          <w:t>tut</w:t>
        </w:r>
        <w:r w:rsidRPr="00505094">
          <w:rPr>
            <w:rStyle w:val="a3"/>
            <w:sz w:val="24"/>
            <w:szCs w:val="24"/>
          </w:rPr>
          <w:t>.</w:t>
        </w:r>
        <w:r w:rsidRPr="00505094">
          <w:rPr>
            <w:rStyle w:val="a3"/>
            <w:sz w:val="24"/>
            <w:szCs w:val="24"/>
            <w:lang w:val="en-US"/>
          </w:rPr>
          <w:t>by</w:t>
        </w:r>
      </w:hyperlink>
    </w:p>
    <w:p w:rsid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 xml:space="preserve">Планируемая деятельность предусматривает строительство затона для временного отстоя двух несамоходных барж проект №187Г и буксира проект 730 в случае производственной необходимости навигационный период. 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 xml:space="preserve">В связи с отсутствием ниже по течению реки Западная Двина относительно створа Витебской ГЭС разгрузочной площадки песка, полученного при проведении </w:t>
      </w:r>
      <w:r w:rsidRPr="00505094">
        <w:rPr>
          <w:sz w:val="24"/>
          <w:szCs w:val="24"/>
        </w:rPr>
        <w:lastRenderedPageBreak/>
        <w:t>уходных работ по поддержанию судоходных габаритов реки, проектом дополнительно предусматривается ее устройство на территории затона, для временного хранения в навигационный период не более 5000т песка с дальнейшей вывозкой автосамосвалами.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 xml:space="preserve">Существующий затон имеет острые береговые линии. Проектными решениями береговые линии входа в затон подрезаются, им предаётся форма трапеции. 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Территория площадки для складирования песка благоустраивается и ограждается сетчатым забором. Из ПГС устраивается основание площадки для складирования песка и проезд с разворотной площадкой. На въезде устраиваются распашные ворота и устанавливается КПП.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Эксплуатация затона и площадки для песка осуществляется только в навигационный период.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 xml:space="preserve">Погрузка грунта с площадки в автосамосвалы осуществляется экскаватором или погрузчиком, доставляемым на объект, в случае необходимости проведения погрузочных работ. 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На время работы экскаватора предусмотрена работа контролера-пропускника, для запуска автосамосвалов на объект, для загрузки с дальнейшей вывозкой грунта по назначению.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В состав объекта входит: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- затон для временного отстоя флота;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- площадка для песка;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- проезд и разворотная площадка из ПГС;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- КПП контейнерного типа, без отопления;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- биотуалет;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sz w:val="24"/>
          <w:szCs w:val="24"/>
        </w:rPr>
      </w:pPr>
      <w:r w:rsidRPr="00505094">
        <w:rPr>
          <w:sz w:val="24"/>
          <w:szCs w:val="24"/>
        </w:rPr>
        <w:t>- ограждение площадки для песка.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05094">
        <w:rPr>
          <w:rFonts w:eastAsia="Calibri"/>
          <w:color w:val="000000"/>
          <w:sz w:val="24"/>
          <w:szCs w:val="24"/>
        </w:rPr>
        <w:t>В качестве альтернативных вариантов рассматривались: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05094">
        <w:rPr>
          <w:rFonts w:eastAsia="Calibri"/>
          <w:color w:val="000000"/>
          <w:sz w:val="24"/>
          <w:szCs w:val="24"/>
        </w:rPr>
        <w:t>-</w:t>
      </w:r>
      <w:r w:rsidRPr="00505094">
        <w:rPr>
          <w:rFonts w:eastAsia="Calibri"/>
          <w:color w:val="000000"/>
          <w:sz w:val="24"/>
          <w:szCs w:val="24"/>
          <w:lang w:val="en-US"/>
        </w:rPr>
        <w:t> </w:t>
      </w:r>
      <w:r w:rsidRPr="00505094">
        <w:rPr>
          <w:rFonts w:eastAsia="Calibri"/>
          <w:color w:val="000000"/>
          <w:sz w:val="24"/>
          <w:szCs w:val="24"/>
        </w:rPr>
        <w:t>вариант 1 -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05094">
        <w:rPr>
          <w:rFonts w:eastAsia="Calibri"/>
          <w:color w:val="000000"/>
          <w:sz w:val="24"/>
          <w:szCs w:val="24"/>
        </w:rPr>
        <w:t xml:space="preserve">строительство резервного затона для отстоя флота РУЭСП «Днепробугводпуть» с разгрузочной площадкой песка, на ранее отведенной территории на правом берегу р.З.Двина, юго-восточнее садового товарищества «Рассвет» </w:t>
      </w:r>
      <w:proofErr w:type="spellStart"/>
      <w:r w:rsidRPr="00505094">
        <w:rPr>
          <w:rFonts w:eastAsia="Calibri"/>
          <w:color w:val="000000"/>
          <w:sz w:val="24"/>
          <w:szCs w:val="24"/>
        </w:rPr>
        <w:t>Летчанского</w:t>
      </w:r>
      <w:proofErr w:type="spellEnd"/>
      <w:r w:rsidRPr="00505094">
        <w:rPr>
          <w:rFonts w:eastAsia="Calibri"/>
          <w:color w:val="000000"/>
          <w:sz w:val="24"/>
          <w:szCs w:val="24"/>
        </w:rPr>
        <w:t xml:space="preserve"> сельсовета Витебского района в 4 км восточнее г.Витебска.</w:t>
      </w:r>
    </w:p>
    <w:p w:rsidR="00505094" w:rsidRPr="00505094" w:rsidRDefault="00505094" w:rsidP="00505094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05094">
        <w:rPr>
          <w:rFonts w:eastAsia="Calibri"/>
          <w:color w:val="000000"/>
          <w:sz w:val="24"/>
          <w:szCs w:val="24"/>
        </w:rPr>
        <w:t>-</w:t>
      </w:r>
      <w:r w:rsidRPr="00505094">
        <w:rPr>
          <w:rFonts w:eastAsia="Calibri"/>
          <w:color w:val="000000"/>
          <w:sz w:val="24"/>
          <w:szCs w:val="24"/>
          <w:lang w:val="en-US"/>
        </w:rPr>
        <w:t> </w:t>
      </w:r>
      <w:r w:rsidRPr="00505094">
        <w:rPr>
          <w:rFonts w:eastAsia="Calibri"/>
          <w:color w:val="000000"/>
          <w:sz w:val="24"/>
          <w:szCs w:val="24"/>
        </w:rPr>
        <w:t xml:space="preserve">вариант 2 - строительство нового резервного затона для отстоя флота РУЭСП «Днепробугводпуть» с разгрузочной площадкой песка на левом берегу реки </w:t>
      </w:r>
      <w:proofErr w:type="spellStart"/>
      <w:r w:rsidRPr="00505094">
        <w:rPr>
          <w:rFonts w:eastAsia="Calibri"/>
          <w:color w:val="000000"/>
          <w:sz w:val="24"/>
          <w:szCs w:val="24"/>
        </w:rPr>
        <w:t>З.Двина</w:t>
      </w:r>
      <w:proofErr w:type="spellEnd"/>
      <w:r w:rsidRPr="00505094">
        <w:rPr>
          <w:rFonts w:eastAsia="Calibri"/>
          <w:color w:val="000000"/>
          <w:sz w:val="24"/>
          <w:szCs w:val="24"/>
        </w:rPr>
        <w:t xml:space="preserve">, северо-западнее деревни </w:t>
      </w:r>
      <w:proofErr w:type="spellStart"/>
      <w:r w:rsidRPr="00505094">
        <w:rPr>
          <w:rFonts w:eastAsia="Calibri"/>
          <w:color w:val="000000"/>
          <w:sz w:val="24"/>
          <w:szCs w:val="24"/>
        </w:rPr>
        <w:t>Якуши</w:t>
      </w:r>
      <w:proofErr w:type="spellEnd"/>
      <w:r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505094">
        <w:rPr>
          <w:rFonts w:eastAsia="Calibri"/>
          <w:color w:val="000000"/>
          <w:sz w:val="24"/>
          <w:szCs w:val="24"/>
        </w:rPr>
        <w:t>Новкинского</w:t>
      </w:r>
      <w:proofErr w:type="spellEnd"/>
      <w:r w:rsidRPr="00505094">
        <w:rPr>
          <w:rFonts w:eastAsia="Calibri"/>
          <w:color w:val="000000"/>
          <w:sz w:val="24"/>
          <w:szCs w:val="24"/>
        </w:rPr>
        <w:t xml:space="preserve"> сельсовета Витебского района в 4 км восточнее г.Витебска. С отрытием котлована под затон и строительством подъездной дороги.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05094">
        <w:rPr>
          <w:rFonts w:eastAsia="Calibri"/>
          <w:color w:val="000000"/>
          <w:sz w:val="24"/>
          <w:szCs w:val="24"/>
        </w:rPr>
        <w:t>-</w:t>
      </w:r>
      <w:r w:rsidRPr="00505094">
        <w:rPr>
          <w:rFonts w:eastAsia="Calibri"/>
          <w:color w:val="000000"/>
          <w:sz w:val="24"/>
          <w:szCs w:val="24"/>
          <w:lang w:val="en-US"/>
        </w:rPr>
        <w:t> </w:t>
      </w:r>
      <w:r w:rsidRPr="00505094">
        <w:rPr>
          <w:rFonts w:eastAsia="Calibri"/>
          <w:color w:val="000000"/>
          <w:sz w:val="24"/>
          <w:szCs w:val="24"/>
        </w:rPr>
        <w:t>вариант 3 нулевая альтернатива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05094">
        <w:rPr>
          <w:rFonts w:eastAsia="Calibri"/>
          <w:color w:val="000000"/>
          <w:sz w:val="24"/>
          <w:szCs w:val="24"/>
        </w:rPr>
        <w:t>- т.е. отказ от реализации заявленных намерений, с учетом того, что создание рассматриваемого объекта приурочено к месторождению полезных ископаемых.</w:t>
      </w:r>
    </w:p>
    <w:p w:rsidR="00505094" w:rsidRPr="00505094" w:rsidRDefault="00505094" w:rsidP="00505094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05094">
        <w:rPr>
          <w:rFonts w:eastAsia="Calibri"/>
          <w:color w:val="000000"/>
          <w:sz w:val="24"/>
          <w:szCs w:val="24"/>
        </w:rPr>
        <w:t xml:space="preserve">С учетом анализа вариантов, к реализации принимается вариант 1 - строительство резервного затона для отстоя флота РУЭСП «Днепробугводпуть» с разгрузочной площадкой песка, на ранее отведенной территории на правом берегу р.З.Двина, юго-восточнее садового товарищества «Рассвет» </w:t>
      </w:r>
      <w:proofErr w:type="spellStart"/>
      <w:r w:rsidRPr="00505094">
        <w:rPr>
          <w:rFonts w:eastAsia="Calibri"/>
          <w:color w:val="000000"/>
          <w:sz w:val="24"/>
          <w:szCs w:val="24"/>
        </w:rPr>
        <w:t>Летчанского</w:t>
      </w:r>
      <w:proofErr w:type="spellEnd"/>
      <w:r w:rsidRPr="00505094">
        <w:rPr>
          <w:rFonts w:eastAsia="Calibri"/>
          <w:color w:val="000000"/>
          <w:sz w:val="24"/>
          <w:szCs w:val="24"/>
        </w:rPr>
        <w:t xml:space="preserve"> сельсовета Витебского района в 4 км восточнее г.Витебска.</w:t>
      </w:r>
    </w:p>
    <w:p w:rsidR="00BB4BAA" w:rsidRPr="00806BE6" w:rsidRDefault="00BB4BAA" w:rsidP="00BB4BAA">
      <w:pPr>
        <w:ind w:right="-755"/>
        <w:jc w:val="center"/>
        <w:rPr>
          <w:b/>
          <w:bCs/>
          <w:sz w:val="18"/>
          <w:szCs w:val="24"/>
        </w:rPr>
      </w:pPr>
    </w:p>
    <w:sectPr w:rsidR="00BB4BAA" w:rsidRPr="00806BE6" w:rsidSect="00471171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179"/>
    <w:multiLevelType w:val="hybridMultilevel"/>
    <w:tmpl w:val="1F0458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7"/>
    <w:rsid w:val="0002166E"/>
    <w:rsid w:val="002405CB"/>
    <w:rsid w:val="002669DF"/>
    <w:rsid w:val="0029570B"/>
    <w:rsid w:val="00352929"/>
    <w:rsid w:val="004448FC"/>
    <w:rsid w:val="0046435B"/>
    <w:rsid w:val="00471171"/>
    <w:rsid w:val="004E0042"/>
    <w:rsid w:val="004E2F09"/>
    <w:rsid w:val="00505094"/>
    <w:rsid w:val="0052255F"/>
    <w:rsid w:val="005553A4"/>
    <w:rsid w:val="00555CE5"/>
    <w:rsid w:val="005F47C6"/>
    <w:rsid w:val="00636C23"/>
    <w:rsid w:val="00642AA9"/>
    <w:rsid w:val="00650EE4"/>
    <w:rsid w:val="006A7E14"/>
    <w:rsid w:val="006F42FA"/>
    <w:rsid w:val="00701B1E"/>
    <w:rsid w:val="00711E83"/>
    <w:rsid w:val="00714BD0"/>
    <w:rsid w:val="0073025F"/>
    <w:rsid w:val="00744FA0"/>
    <w:rsid w:val="007B2179"/>
    <w:rsid w:val="007B359E"/>
    <w:rsid w:val="007D4DD5"/>
    <w:rsid w:val="00806BE6"/>
    <w:rsid w:val="00876034"/>
    <w:rsid w:val="00891891"/>
    <w:rsid w:val="008D65BF"/>
    <w:rsid w:val="008F3479"/>
    <w:rsid w:val="0094492F"/>
    <w:rsid w:val="00947DDE"/>
    <w:rsid w:val="0096215C"/>
    <w:rsid w:val="009D36F1"/>
    <w:rsid w:val="00A166F5"/>
    <w:rsid w:val="00A338AD"/>
    <w:rsid w:val="00A81C96"/>
    <w:rsid w:val="00A92040"/>
    <w:rsid w:val="00AD663A"/>
    <w:rsid w:val="00AE2A57"/>
    <w:rsid w:val="00B75DD2"/>
    <w:rsid w:val="00BB4BAA"/>
    <w:rsid w:val="00C40E27"/>
    <w:rsid w:val="00C43142"/>
    <w:rsid w:val="00C549C8"/>
    <w:rsid w:val="00DD62BD"/>
    <w:rsid w:val="00DD7EC7"/>
    <w:rsid w:val="00E50AE4"/>
    <w:rsid w:val="00F0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C696-9360-42F5-A044-6DA82BC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EC7"/>
    <w:rPr>
      <w:color w:val="0000FF"/>
      <w:u w:val="single"/>
    </w:rPr>
  </w:style>
  <w:style w:type="character" w:customStyle="1" w:styleId="wmi-callto">
    <w:name w:val="wmi-callto"/>
    <w:basedOn w:val="a0"/>
    <w:rsid w:val="00DD7EC7"/>
  </w:style>
  <w:style w:type="character" w:customStyle="1" w:styleId="small">
    <w:name w:val="small"/>
    <w:basedOn w:val="a0"/>
    <w:rsid w:val="00DD7EC7"/>
  </w:style>
  <w:style w:type="paragraph" w:styleId="a4">
    <w:name w:val="List Paragraph"/>
    <w:basedOn w:val="a"/>
    <w:uiPriority w:val="34"/>
    <w:qFormat/>
    <w:rsid w:val="00744F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643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BB4BA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"/>
    <w:basedOn w:val="a"/>
    <w:link w:val="a6"/>
    <w:unhideWhenUsed/>
    <w:rsid w:val="004448F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448F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4448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01B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7">
    <w:name w:val="Table Grid"/>
    <w:basedOn w:val="a1"/>
    <w:uiPriority w:val="39"/>
    <w:rsid w:val="0050509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dtrans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Комаровская</dc:creator>
  <cp:lastModifiedBy>Пользователь Windows</cp:lastModifiedBy>
  <cp:revision>2</cp:revision>
  <dcterms:created xsi:type="dcterms:W3CDTF">2021-11-09T13:20:00Z</dcterms:created>
  <dcterms:modified xsi:type="dcterms:W3CDTF">2021-11-09T13:20:00Z</dcterms:modified>
</cp:coreProperties>
</file>