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20F7">
      <w:pPr>
        <w:pStyle w:val="a00"/>
      </w:pPr>
      <w:bookmarkStart w:id="0" w:name="a1"/>
      <w:bookmarkEnd w:id="0"/>
      <w:r>
        <w:t> </w:t>
      </w:r>
    </w:p>
    <w:p w:rsidR="00000000" w:rsidRDefault="003320F7">
      <w:pPr>
        <w:pStyle w:val="1"/>
        <w:rPr>
          <w:rFonts w:eastAsia="Times New Roman"/>
        </w:rPr>
      </w:pPr>
      <w:r>
        <w:rPr>
          <w:rFonts w:eastAsia="Times New Roman"/>
        </w:rPr>
        <w:t>Памятка об организации работы по охране труда</w:t>
      </w:r>
    </w:p>
    <w:p w:rsidR="00000000" w:rsidRDefault="003320F7">
      <w:pPr>
        <w:pStyle w:val="justify"/>
      </w:pPr>
      <w:r>
        <w:t>Чтобы обеспечить безопасные условия труда работающих, наниматели и работодатели должны выполнять соответствующие обязанности по охране труда.</w:t>
      </w:r>
    </w:p>
    <w:p w:rsidR="00000000" w:rsidRDefault="003320F7">
      <w:pPr>
        <w:pStyle w:val="justify"/>
      </w:pPr>
      <w:r>
        <w:t> </w:t>
      </w:r>
    </w:p>
    <w:p w:rsidR="00000000" w:rsidRDefault="003320F7" w:rsidP="003B1511">
      <w:pPr>
        <w:pStyle w:val="a0-justify"/>
        <w:spacing w:after="0"/>
      </w:pPr>
      <w:r>
        <w:t>Какие это обязанности, разъяснено в раздела</w:t>
      </w:r>
      <w:r>
        <w:t>х:</w:t>
      </w:r>
    </w:p>
    <w:p w:rsidR="00000000" w:rsidRDefault="003320F7" w:rsidP="003B1511">
      <w:pPr>
        <w:spacing w:after="0"/>
        <w:jc w:val="both"/>
        <w:divId w:val="49507112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1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2" w:tooltip="+" w:history="1">
        <w:r>
          <w:rPr>
            <w:rFonts w:ascii="Arial" w:eastAsia="Times New Roman" w:hAnsi="Arial" w:cs="Arial"/>
            <w:color w:val="000000"/>
          </w:rPr>
          <w:t>Назначение ответственных по охране труда</w:t>
        </w:r>
      </w:hyperlink>
    </w:p>
    <w:p w:rsidR="00000000" w:rsidRDefault="003320F7" w:rsidP="003B1511">
      <w:pPr>
        <w:spacing w:after="0"/>
        <w:jc w:val="both"/>
        <w:divId w:val="60156685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2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3" w:tooltip="+" w:history="1">
        <w:r>
          <w:rPr>
            <w:rFonts w:ascii="Arial" w:eastAsia="Times New Roman" w:hAnsi="Arial" w:cs="Arial"/>
            <w:color w:val="000000"/>
          </w:rPr>
          <w:t>Вводный инструктаж по ОТ и иные виды инструктажа</w:t>
        </w:r>
      </w:hyperlink>
    </w:p>
    <w:p w:rsidR="00000000" w:rsidRDefault="003320F7" w:rsidP="003B1511">
      <w:pPr>
        <w:spacing w:after="0"/>
        <w:jc w:val="both"/>
        <w:divId w:val="156298574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3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4" w:tooltip="+" w:history="1">
        <w:r>
          <w:rPr>
            <w:rFonts w:ascii="Arial" w:eastAsia="Times New Roman" w:hAnsi="Arial" w:cs="Arial"/>
            <w:color w:val="000000"/>
          </w:rPr>
          <w:t>Разработка и утверждение инструкций по охране труда</w:t>
        </w:r>
      </w:hyperlink>
    </w:p>
    <w:p w:rsidR="00000000" w:rsidRDefault="003320F7" w:rsidP="003B1511">
      <w:pPr>
        <w:spacing w:after="0"/>
        <w:jc w:val="both"/>
        <w:divId w:val="182276900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4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5" w:tooltip="+" w:history="1">
        <w:r>
          <w:rPr>
            <w:rFonts w:ascii="Arial" w:eastAsia="Times New Roman" w:hAnsi="Arial" w:cs="Arial"/>
            <w:color w:val="000000"/>
          </w:rPr>
          <w:t>Стажировка по охране труда</w:t>
        </w:r>
      </w:hyperlink>
    </w:p>
    <w:p w:rsidR="00000000" w:rsidRDefault="003320F7" w:rsidP="003B1511">
      <w:pPr>
        <w:spacing w:after="0"/>
        <w:jc w:val="both"/>
        <w:divId w:val="189728262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5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6" w:tooltip="+" w:history="1">
        <w:r>
          <w:rPr>
            <w:rFonts w:ascii="Arial" w:eastAsia="Times New Roman" w:hAnsi="Arial" w:cs="Arial"/>
            <w:color w:val="000000"/>
          </w:rPr>
          <w:t>Проверка знаний по вопросам охраны труда</w:t>
        </w:r>
      </w:hyperlink>
    </w:p>
    <w:p w:rsidR="00000000" w:rsidRDefault="003320F7" w:rsidP="003B1511">
      <w:pPr>
        <w:spacing w:after="0"/>
        <w:jc w:val="both"/>
        <w:divId w:val="164496855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6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7" w:tooltip="+" w:history="1">
        <w:r>
          <w:rPr>
            <w:rFonts w:ascii="Arial" w:eastAsia="Times New Roman" w:hAnsi="Arial" w:cs="Arial"/>
            <w:color w:val="000000"/>
          </w:rPr>
          <w:t>Допуск работающих к самостоятельной работе</w:t>
        </w:r>
      </w:hyperlink>
    </w:p>
    <w:p w:rsidR="00000000" w:rsidRDefault="003320F7" w:rsidP="003B1511">
      <w:pPr>
        <w:spacing w:after="0"/>
        <w:jc w:val="both"/>
        <w:divId w:val="69365639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7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8" w:tooltip="+" w:history="1">
        <w:r>
          <w:rPr>
            <w:rFonts w:ascii="Arial" w:eastAsia="Times New Roman" w:hAnsi="Arial" w:cs="Arial"/>
            <w:color w:val="000000"/>
          </w:rPr>
          <w:t>Медицинские</w:t>
        </w:r>
        <w:r>
          <w:rPr>
            <w:rFonts w:ascii="Arial" w:eastAsia="Times New Roman" w:hAnsi="Arial" w:cs="Arial"/>
            <w:color w:val="000000"/>
          </w:rPr>
          <w:t xml:space="preserve"> осмотры работающих</w:t>
        </w:r>
      </w:hyperlink>
    </w:p>
    <w:p w:rsidR="00000000" w:rsidRDefault="003320F7" w:rsidP="003B1511">
      <w:pPr>
        <w:spacing w:after="0"/>
        <w:jc w:val="both"/>
        <w:divId w:val="148898326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8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9" w:tooltip="+" w:history="1">
        <w:r>
          <w:rPr>
            <w:rFonts w:ascii="Arial" w:eastAsia="Times New Roman" w:hAnsi="Arial" w:cs="Arial"/>
            <w:color w:val="000000"/>
          </w:rPr>
          <w:t>Обеспечение работающих СИЗ</w:t>
        </w:r>
      </w:hyperlink>
    </w:p>
    <w:p w:rsidR="00000000" w:rsidRDefault="003320F7" w:rsidP="003B1511">
      <w:pPr>
        <w:spacing w:after="0"/>
        <w:jc w:val="both"/>
        <w:divId w:val="7119762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9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10" w:tooltip="+" w:history="1">
        <w:r>
          <w:rPr>
            <w:rFonts w:ascii="Arial" w:eastAsia="Times New Roman" w:hAnsi="Arial" w:cs="Arial"/>
            <w:color w:val="000000"/>
          </w:rPr>
          <w:t>Контроль по охране труда</w:t>
        </w:r>
      </w:hyperlink>
    </w:p>
    <w:p w:rsidR="00000000" w:rsidRDefault="003320F7">
      <w:pPr>
        <w:pStyle w:val="2"/>
        <w:rPr>
          <w:rFonts w:eastAsia="Times New Roman"/>
        </w:rPr>
      </w:pPr>
      <w:bookmarkStart w:id="1" w:name="a2"/>
      <w:bookmarkEnd w:id="1"/>
      <w:r>
        <w:rPr>
          <w:rFonts w:eastAsia="Times New Roman"/>
        </w:rPr>
        <w:t>Назначение ответственных по охране труда</w:t>
      </w:r>
    </w:p>
    <w:p w:rsidR="00000000" w:rsidRDefault="003320F7">
      <w:pPr>
        <w:pStyle w:val="justify"/>
      </w:pPr>
      <w:r>
        <w:t>Управление охраной труда в организации осуществляет ее руководитель, в стр</w:t>
      </w:r>
      <w:r>
        <w:t>уктурных подразделениях организации - руководители структурных подразделений (</w:t>
      </w:r>
      <w:hyperlink r:id="rId4" w:anchor="a16" w:tooltip="+" w:history="1">
        <w:r>
          <w:rPr>
            <w:rStyle w:val="a3"/>
          </w:rPr>
          <w:t>п.17</w:t>
        </w:r>
      </w:hyperlink>
      <w:r>
        <w:t xml:space="preserve"> Правил по охране труда, утв. постановлением Минтруда и соцзащиты от 01.07.2021 № 53).</w:t>
      </w:r>
    </w:p>
    <w:p w:rsidR="00000000" w:rsidRDefault="003320F7">
      <w:pPr>
        <w:pStyle w:val="justify"/>
      </w:pPr>
      <w:r>
        <w:t>Руководитель организации может дел</w:t>
      </w:r>
      <w:r>
        <w:t>егировать часть полномочий по охране труда своему заместителю. Это оформляется приказом.</w:t>
      </w:r>
    </w:p>
    <w:p w:rsidR="00000000" w:rsidRDefault="003320F7">
      <w:pPr>
        <w:pStyle w:val="justify"/>
      </w:pPr>
      <w:r>
        <w:t>Для организации работы по охране труда и осуществления контроля за соблюдением работающими требований по охране труда наниматель в установленном порядке создает службу</w:t>
      </w:r>
      <w:r>
        <w:t xml:space="preserve"> охраны труда, вводит в штат должность инженера по охране труда.</w:t>
      </w:r>
    </w:p>
    <w:p w:rsidR="00000000" w:rsidRDefault="003320F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3320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3320F7">
            <w:pPr>
              <w:pStyle w:val="a0-justify"/>
            </w:pPr>
            <w:r>
              <w:rPr>
                <w:i/>
                <w:iCs/>
              </w:rPr>
              <w:t>Формы документов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6" w:anchor="a1" w:tooltip="+" w:history="1">
              <w:r>
                <w:rPr>
                  <w:rStyle w:val="a3"/>
                </w:rPr>
                <w:t>Приказ</w:t>
              </w:r>
            </w:hyperlink>
            <w:r>
              <w:t xml:space="preserve"> о назначении ответственных по охране труда (пример).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7" w:anchor="a1" w:tooltip="+" w:history="1">
              <w:r>
                <w:rPr>
                  <w:rStyle w:val="a3"/>
                </w:rPr>
                <w:t>Приказы</w:t>
              </w:r>
            </w:hyperlink>
            <w:r>
              <w:t xml:space="preserve"> по охране труда: каталог форм.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8" w:anchor="a1" w:tooltip="+" w:history="1">
              <w:r>
                <w:rPr>
                  <w:rStyle w:val="a3"/>
                </w:rPr>
                <w:t>Положен</w:t>
              </w:r>
              <w:r>
                <w:rPr>
                  <w:rStyle w:val="a3"/>
                </w:rPr>
                <w:t>ие</w:t>
              </w:r>
            </w:hyperlink>
            <w:r>
              <w:t xml:space="preserve"> об отделе охраны труда. </w:t>
            </w:r>
          </w:p>
        </w:tc>
      </w:tr>
    </w:tbl>
    <w:p w:rsidR="00000000" w:rsidRDefault="003320F7">
      <w:pPr>
        <w:pStyle w:val="margt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3320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4" name="Рисунок 4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3320F7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10" w:anchor="a1" w:tooltip="+" w:history="1">
              <w:r>
                <w:rPr>
                  <w:rStyle w:val="a3"/>
                </w:rPr>
                <w:t>Назначение</w:t>
              </w:r>
            </w:hyperlink>
            <w:r>
              <w:t xml:space="preserve"> ответственных лиц по охране труда: как документально оформить.</w:t>
            </w:r>
          </w:p>
        </w:tc>
      </w:tr>
    </w:tbl>
    <w:p w:rsidR="00000000" w:rsidRDefault="003320F7">
      <w:pPr>
        <w:pStyle w:val="2"/>
        <w:rPr>
          <w:rFonts w:eastAsia="Times New Roman"/>
        </w:rPr>
      </w:pPr>
      <w:bookmarkStart w:id="2" w:name="a3"/>
      <w:bookmarkEnd w:id="2"/>
      <w:r>
        <w:rPr>
          <w:rFonts w:eastAsia="Times New Roman"/>
        </w:rPr>
        <w:t>Вводный инструктаж по охране труда и иные виды инструктажа</w:t>
      </w:r>
    </w:p>
    <w:p w:rsidR="00000000" w:rsidRDefault="003320F7">
      <w:pPr>
        <w:pStyle w:val="justify"/>
      </w:pPr>
      <w:r>
        <w:t>Вводный инструктаж проводит инженер по охране труда по программе вводного инструктажа по охране труда (инструкции для п</w:t>
      </w:r>
      <w:r>
        <w:t>роведения вводного инструктажа по охране труда) с работниками при:</w:t>
      </w:r>
    </w:p>
    <w:p w:rsidR="00000000" w:rsidRDefault="003320F7">
      <w:pPr>
        <w:pStyle w:val="listtext1"/>
      </w:pPr>
      <w:r>
        <w:t>• приеме их на работу в организацию;</w:t>
      </w:r>
    </w:p>
    <w:p w:rsidR="00000000" w:rsidRDefault="003320F7">
      <w:pPr>
        <w:pStyle w:val="listtext1"/>
      </w:pPr>
      <w:r>
        <w:t>• временном переводе их к другому нанимателю.</w:t>
      </w:r>
    </w:p>
    <w:p w:rsidR="00000000" w:rsidRDefault="003320F7">
      <w:pPr>
        <w:pStyle w:val="justify"/>
      </w:pPr>
      <w:r>
        <w:t xml:space="preserve">Такой инструктаж также проводится с работающими при участии их в производственном процессе, привлечении к </w:t>
      </w:r>
      <w:r>
        <w:t>работам (оказанию услуг) в организации или на ее территории, выполнении работ (оказании услуг) по заданию организации (по заключенному с организацией договору) (ч.</w:t>
      </w:r>
      <w:hyperlink r:id="rId11" w:anchor="a211" w:tooltip="+" w:history="1">
        <w:r>
          <w:rPr>
            <w:rStyle w:val="a3"/>
          </w:rPr>
          <w:t>1</w:t>
        </w:r>
      </w:hyperlink>
      <w:r>
        <w:t xml:space="preserve"> и 2 п.16 Инструкции о порядке обучен</w:t>
      </w:r>
      <w:r>
        <w:t>ия, стажировки, инструктажа и проверки знаний работающих по вопросам охраны труда, утв. постановлением Минтруда и соцзащиты от 28.11.2008 № 175).</w:t>
      </w:r>
    </w:p>
    <w:p w:rsidR="00000000" w:rsidRDefault="003320F7">
      <w:pPr>
        <w:pStyle w:val="justify"/>
      </w:pPr>
      <w:r>
        <w:t>Программа вводного инструктажа разрабатывается с учетом специфики деятельности организации на основании типово</w:t>
      </w:r>
      <w:r>
        <w:t xml:space="preserve">го перечня вопросов программы вводного инструктажа по охране труда согласно </w:t>
      </w:r>
      <w:hyperlink r:id="rId12" w:anchor="a196" w:tooltip="+" w:history="1">
        <w:r>
          <w:rPr>
            <w:rStyle w:val="a3"/>
          </w:rPr>
          <w:t>приложению 1</w:t>
        </w:r>
      </w:hyperlink>
      <w:r>
        <w:t xml:space="preserve"> к постановлению № 175.</w:t>
      </w:r>
    </w:p>
    <w:p w:rsidR="00000000" w:rsidRDefault="003320F7">
      <w:pPr>
        <w:pStyle w:val="justify"/>
      </w:pPr>
      <w:r>
        <w:t>Помимо вводного инструктажа по охране труда с работниками проводятся в установленном поря</w:t>
      </w:r>
      <w:r>
        <w:t>дке первичный на рабочем месте инструктаж, повторный, внеплановый и целевой инструктаж по охране труда.</w:t>
      </w:r>
    </w:p>
    <w:p w:rsidR="00000000" w:rsidRDefault="003320F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3320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5" name="Рисунок 5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3320F7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13" w:anchor="a36" w:tooltip="+" w:history="1">
              <w:r>
                <w:rPr>
                  <w:rStyle w:val="a3"/>
                </w:rPr>
                <w:t>Всё по одной</w:t>
              </w:r>
            </w:hyperlink>
            <w:r>
              <w:t xml:space="preserve"> </w:t>
            </w:r>
            <w:r>
              <w:t>теме. Обучение, стажировка, инструктаж и проверка знаний работающих по вопросам охраны труда.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14" w:anchor="a1" w:tooltip="+" w:history="1">
              <w:r>
                <w:rPr>
                  <w:rStyle w:val="a3"/>
                </w:rPr>
                <w:t>Программа</w:t>
              </w:r>
            </w:hyperlink>
            <w:r>
              <w:t xml:space="preserve"> вводного инструктажа по охране труда (пример).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15" w:anchor="a1" w:tooltip="+" w:history="1">
              <w:r>
                <w:rPr>
                  <w:rStyle w:val="a3"/>
                </w:rPr>
                <w:t>Инструктаж</w:t>
              </w:r>
            </w:hyperlink>
            <w:r>
              <w:t xml:space="preserve"> по охране труда: проведение и регистрация.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16" w:anchor="a1" w:tooltip="+" w:history="1">
              <w:r>
                <w:rPr>
                  <w:rStyle w:val="a3"/>
                </w:rPr>
                <w:t>Виды</w:t>
              </w:r>
            </w:hyperlink>
            <w:r>
              <w:t xml:space="preserve"> инструктажа по охране труда.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17" w:anchor="a4" w:tooltip="+" w:history="1">
              <w:r>
                <w:rPr>
                  <w:rStyle w:val="a3"/>
                </w:rPr>
                <w:t>Обучение</w:t>
              </w:r>
            </w:hyperlink>
            <w:r>
              <w:t>, стажировка, инструктаж и проверка знаний по вопроса</w:t>
            </w:r>
            <w:r>
              <w:t>м охраны труда: что изменится с 1 сентября 2022 года.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18" w:anchor="a1" w:tooltip="+" w:history="1">
              <w:r>
                <w:rPr>
                  <w:rStyle w:val="a3"/>
                </w:rPr>
                <w:t>Приказ</w:t>
              </w:r>
            </w:hyperlink>
            <w:r>
              <w:t xml:space="preserve"> о возложении обязанности по проведению вводного инструктажа по охране труда на руководителя территориально удаленного структурного подразделен</w:t>
            </w:r>
            <w:r>
              <w:t>ия (пример).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19" w:anchor="a1" w:tooltip="+" w:history="1">
              <w:r>
                <w:rPr>
                  <w:rStyle w:val="a3"/>
                </w:rPr>
                <w:t>Калькулятор</w:t>
              </w:r>
            </w:hyperlink>
            <w:r>
              <w:t xml:space="preserve"> «Инструктаж и проверка знаний по охране труда». 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20" w:anchor="a1" w:tooltip="+" w:history="1">
              <w:r>
                <w:rPr>
                  <w:rStyle w:val="a3"/>
                </w:rPr>
                <w:t>Журнал</w:t>
              </w:r>
            </w:hyperlink>
            <w:r>
              <w:t xml:space="preserve"> регистрации инструктажа по охране труда (пример).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21" w:anchor="a1" w:tooltip="+" w:history="1">
              <w:r>
                <w:rPr>
                  <w:rStyle w:val="a3"/>
                </w:rPr>
                <w:t>Обучение</w:t>
              </w:r>
            </w:hyperlink>
            <w:r>
              <w:t>, стажировка, инструктаж и проверка знаний по охране труда (часть 1).</w:t>
            </w:r>
          </w:p>
          <w:p w:rsidR="00000000" w:rsidRDefault="003320F7">
            <w:pPr>
              <w:pStyle w:val="a0-justify"/>
            </w:pPr>
            <w:r>
              <w:lastRenderedPageBreak/>
              <w:t xml:space="preserve">• </w:t>
            </w:r>
            <w:hyperlink r:id="rId22" w:anchor="a1" w:tooltip="+" w:history="1">
              <w:r>
                <w:rPr>
                  <w:rStyle w:val="a3"/>
                </w:rPr>
                <w:t>Обучение</w:t>
              </w:r>
            </w:hyperlink>
            <w:r>
              <w:t>, стажировка, инструктаж и проверка знаний по охране труда (часть 2).</w:t>
            </w:r>
          </w:p>
        </w:tc>
      </w:tr>
    </w:tbl>
    <w:p w:rsidR="00000000" w:rsidRDefault="003320F7">
      <w:pPr>
        <w:pStyle w:val="2"/>
        <w:rPr>
          <w:rFonts w:eastAsia="Times New Roman"/>
        </w:rPr>
      </w:pPr>
      <w:bookmarkStart w:id="3" w:name="a4"/>
      <w:bookmarkEnd w:id="3"/>
      <w:r>
        <w:rPr>
          <w:rFonts w:eastAsia="Times New Roman"/>
        </w:rPr>
        <w:lastRenderedPageBreak/>
        <w:t xml:space="preserve">Разработка, </w:t>
      </w:r>
      <w:r>
        <w:rPr>
          <w:rFonts w:eastAsia="Times New Roman"/>
        </w:rPr>
        <w:t>утверждение и пересмотр инструкций по охране труда</w:t>
      </w:r>
    </w:p>
    <w:p w:rsidR="00000000" w:rsidRDefault="003320F7">
      <w:pPr>
        <w:pStyle w:val="justify"/>
      </w:pPr>
      <w:r>
        <w:t>В организации должны быть разработаны и утверждены инструкции по охране труда для:</w:t>
      </w:r>
    </w:p>
    <w:p w:rsidR="00000000" w:rsidRDefault="003320F7">
      <w:pPr>
        <w:pStyle w:val="listtext1"/>
      </w:pPr>
      <w:r>
        <w:t>• профессий рабочих;</w:t>
      </w:r>
    </w:p>
    <w:p w:rsidR="00000000" w:rsidRDefault="003320F7">
      <w:pPr>
        <w:pStyle w:val="listtext1"/>
      </w:pPr>
      <w:r>
        <w:t>• отдельных видов работ (услуг), выполнение которых осуществляется в организации работниками различных профессий рабочих и должностей служащих (погрузочно-разгрузочные работы, работы с электромеханическим инструментом, работы на высоте, земляные работы и и</w:t>
      </w:r>
      <w:r>
        <w:t>ные).</w:t>
      </w:r>
    </w:p>
    <w:p w:rsidR="00000000" w:rsidRDefault="003320F7">
      <w:pPr>
        <w:pStyle w:val="justify"/>
      </w:pPr>
      <w:r>
        <w:t xml:space="preserve">Инструкции по охране труда разрабатываются в порядке, установленном </w:t>
      </w:r>
      <w:hyperlink r:id="rId23" w:anchor="a84" w:tooltip="+" w:history="1">
        <w:r>
          <w:rPr>
            <w:rStyle w:val="a3"/>
          </w:rPr>
          <w:t>Инструкцией</w:t>
        </w:r>
      </w:hyperlink>
      <w:r>
        <w:t xml:space="preserve"> о порядке разработки и принятия работодателями локальных правовых актов, содержащих требования по охране труда, в вид</w:t>
      </w:r>
      <w:r>
        <w:t>е инструкций по охране труда для профессий рабочих и (или) отдельных видов работ (услуг), утв. постановлением Минтруда и соцзащиты от 28.11.2008 № 176.</w:t>
      </w:r>
    </w:p>
    <w:p w:rsidR="00000000" w:rsidRDefault="003320F7">
      <w:pPr>
        <w:pStyle w:val="justify"/>
      </w:pPr>
      <w:r>
        <w:t xml:space="preserve">В организации составляется перечень инструкций по охране труда с учетом профессий рабочих, содержащихся </w:t>
      </w:r>
      <w:r>
        <w:t>в штатном расписании организации (</w:t>
      </w:r>
      <w:hyperlink r:id="rId24" w:anchor="a92" w:tooltip="+" w:history="1">
        <w:r>
          <w:rPr>
            <w:rStyle w:val="a3"/>
          </w:rPr>
          <w:t>ч.1</w:t>
        </w:r>
      </w:hyperlink>
      <w:r>
        <w:t xml:space="preserve"> п.11 Инструкции № 176).</w:t>
      </w:r>
    </w:p>
    <w:p w:rsidR="00000000" w:rsidRDefault="003320F7">
      <w:pPr>
        <w:pStyle w:val="justify"/>
      </w:pPr>
      <w:r>
        <w:t>Инструкции по охране труда разрабатываются на основе НПА, в том числе ТНПА, техрегламентов Таможенного союза и Евразийского экономического со</w:t>
      </w:r>
      <w:r>
        <w:t>юза, положений по охране труда, изложенных в технологической документации, эксплуатационных документах организаций-изготовителей к используемым в организации оборудованию, инструменту, механизмам и приспособлениям, с учетом местных условий и специфики деят</w:t>
      </w:r>
      <w:r>
        <w:t>ельности организации (</w:t>
      </w:r>
      <w:hyperlink r:id="rId25" w:anchor="a91" w:tooltip="+" w:history="1">
        <w:r>
          <w:rPr>
            <w:rStyle w:val="a3"/>
          </w:rPr>
          <w:t>ч.1</w:t>
        </w:r>
      </w:hyperlink>
      <w:r>
        <w:t xml:space="preserve"> п.5 Инструкции № 176).</w:t>
      </w:r>
    </w:p>
    <w:p w:rsidR="00000000" w:rsidRDefault="003320F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3320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6" name="Рисунок 6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3320F7">
            <w:pPr>
              <w:pStyle w:val="a0-justify"/>
            </w:pPr>
            <w:r>
              <w:rPr>
                <w:i/>
                <w:iCs/>
              </w:rPr>
              <w:t xml:space="preserve">Дополнительно </w:t>
            </w:r>
            <w:r>
              <w:rPr>
                <w:i/>
                <w:iCs/>
              </w:rPr>
              <w:t>по теме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26" w:anchor="a23" w:tooltip="+" w:history="1">
              <w:r>
                <w:rPr>
                  <w:rStyle w:val="a3"/>
                </w:rPr>
                <w:t>Всё по одной</w:t>
              </w:r>
            </w:hyperlink>
            <w:r>
              <w:t xml:space="preserve"> теме. Правила и инструкции по охране труда.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27" w:anchor="a5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по охране труда: порядок разработки и оформления.</w:t>
            </w:r>
          </w:p>
          <w:p w:rsidR="00000000" w:rsidRDefault="003320F7">
            <w:pPr>
              <w:pStyle w:val="a0-justify"/>
            </w:pPr>
            <w:r>
              <w:t>• </w:t>
            </w:r>
            <w:hyperlink r:id="rId28" w:anchor="a1" w:tooltip="+" w:history="1">
              <w:r>
                <w:rPr>
                  <w:rStyle w:val="a3"/>
                </w:rPr>
                <w:t>Инструкция</w:t>
              </w:r>
            </w:hyperlink>
            <w:r>
              <w:t xml:space="preserve"> по охране труда.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29" w:anchor="a1" w:tooltip="+" w:history="1">
              <w:r>
                <w:rPr>
                  <w:rStyle w:val="a3"/>
                </w:rPr>
                <w:t>12 типичных</w:t>
              </w:r>
            </w:hyperlink>
            <w:r>
              <w:t xml:space="preserve"> нарушений при разработке инструкций по охране труда.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30" w:anchor="a1" w:tooltip="+" w:history="1">
              <w:r>
                <w:rPr>
                  <w:rStyle w:val="a3"/>
                </w:rPr>
                <w:t>Приказ</w:t>
              </w:r>
            </w:hyperlink>
            <w:r>
              <w:t xml:space="preserve"> о разработке инструкций по охране труда (пример).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31" w:anchor="a1" w:tooltip="+" w:history="1">
              <w:r>
                <w:rPr>
                  <w:rStyle w:val="a3"/>
                </w:rPr>
                <w:t>Приказ</w:t>
              </w:r>
            </w:hyperlink>
            <w:r>
              <w:t xml:space="preserve"> о пересмотре инструкций по охране труда (пример). 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32" w:anchor="a1" w:tooltip="+" w:history="1">
              <w:r>
                <w:rPr>
                  <w:rStyle w:val="a3"/>
                </w:rPr>
                <w:t>За сколько</w:t>
              </w:r>
            </w:hyperlink>
            <w:r>
              <w:t xml:space="preserve"> месяцев необходимо издать прик</w:t>
            </w:r>
            <w:r>
              <w:t>аз о пересмотре действующих инструкций по охране труда, если срок действия заканчивается 01.10.2022?</w:t>
            </w:r>
          </w:p>
        </w:tc>
      </w:tr>
    </w:tbl>
    <w:p w:rsidR="003B1511" w:rsidRDefault="003B1511">
      <w:pPr>
        <w:pStyle w:val="2"/>
        <w:rPr>
          <w:rFonts w:eastAsia="Times New Roman"/>
        </w:rPr>
      </w:pPr>
      <w:bookmarkStart w:id="4" w:name="a5"/>
      <w:bookmarkEnd w:id="4"/>
    </w:p>
    <w:p w:rsidR="00000000" w:rsidRDefault="003320F7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Стажировка по охране труда</w:t>
      </w:r>
    </w:p>
    <w:p w:rsidR="00000000" w:rsidRDefault="003320F7">
      <w:pPr>
        <w:pStyle w:val="justify"/>
      </w:pPr>
      <w:r>
        <w:t>Стажировка по охране труда обязательна для работающих по профессии рабочих, принятых или переведенных на работы с повышенной оп</w:t>
      </w:r>
      <w:r>
        <w:t>асностью, опасные производственные объекты и (или) потенциально опасные объекты либо имеющих перерыв в выполнении указанных работ более 1 года (</w:t>
      </w:r>
      <w:hyperlink r:id="rId33" w:anchor="a236" w:tooltip="+" w:history="1">
        <w:r>
          <w:rPr>
            <w:rStyle w:val="a3"/>
          </w:rPr>
          <w:t>п.36</w:t>
        </w:r>
      </w:hyperlink>
      <w:r>
        <w:t xml:space="preserve"> Инструкции № 175).</w:t>
      </w:r>
    </w:p>
    <w:p w:rsidR="00000000" w:rsidRDefault="003320F7">
      <w:pPr>
        <w:pStyle w:val="justify"/>
      </w:pPr>
      <w:r>
        <w:t>Они допускаются к самостоятельной</w:t>
      </w:r>
      <w:r>
        <w:t xml:space="preserve"> работе после прохождения стажировки по вопросам охраны труда и последующей первичной проверки полученных в ходе нее знаний.</w:t>
      </w:r>
    </w:p>
    <w:p w:rsidR="00000000" w:rsidRDefault="003320F7">
      <w:pPr>
        <w:pStyle w:val="justify"/>
      </w:pPr>
      <w:r>
        <w:t xml:space="preserve">Работы с повышенной опасностью, выполняемые в организации, определяются на основании </w:t>
      </w:r>
      <w:hyperlink r:id="rId34" w:anchor="a202" w:tooltip="+" w:history="1">
        <w:r>
          <w:rPr>
            <w:rStyle w:val="a3"/>
          </w:rPr>
          <w:t>приложения 7</w:t>
        </w:r>
      </w:hyperlink>
      <w:r>
        <w:t xml:space="preserve"> к постановлению № 175.</w:t>
      </w:r>
    </w:p>
    <w:p w:rsidR="00000000" w:rsidRDefault="003320F7">
      <w:pPr>
        <w:pStyle w:val="justify"/>
      </w:pPr>
      <w:r>
        <w:t>При необходимости стажировку проходят перед допуском к самостоятельной работе специалисты, принятые или переведенные на работы, связанные с ведением технологических процессов, эксплуатацией, испытанием, наладкой</w:t>
      </w:r>
      <w:r>
        <w:t xml:space="preserve"> и ремонтом производственного оборудования, инженерных коммуникаций капитальных строений (зданий, сооружений), изолированных помещений, а также занятые на подземных работах (</w:t>
      </w:r>
      <w:hyperlink r:id="rId35" w:anchor="a337" w:tooltip="+" w:history="1">
        <w:r>
          <w:rPr>
            <w:rStyle w:val="a3"/>
          </w:rPr>
          <w:t>п.38</w:t>
        </w:r>
      </w:hyperlink>
      <w:r>
        <w:t xml:space="preserve"> Инструкции № 175).</w:t>
      </w:r>
    </w:p>
    <w:p w:rsidR="00000000" w:rsidRDefault="003320F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3320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7" name="Рисунок 7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3320F7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36" w:anchor="a36" w:tooltip="+" w:history="1">
              <w:r>
                <w:rPr>
                  <w:rStyle w:val="a3"/>
                </w:rPr>
                <w:t>Всё по одной</w:t>
              </w:r>
            </w:hyperlink>
            <w:r>
              <w:t xml:space="preserve"> </w:t>
            </w:r>
            <w:r>
              <w:t xml:space="preserve">теме. Обучение, стажировка, инструктаж и проверка знаний работающих по вопросам охраны труда. 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37" w:anchor="a1" w:tooltip="+" w:history="1">
              <w:r>
                <w:rPr>
                  <w:rStyle w:val="a3"/>
                </w:rPr>
                <w:t>Прохождение</w:t>
              </w:r>
            </w:hyperlink>
            <w:r>
              <w:t xml:space="preserve"> стажировки по охране труда.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38" w:anchor="a1" w:tooltip="+" w:history="1">
              <w:r>
                <w:rPr>
                  <w:rStyle w:val="a3"/>
                </w:rPr>
                <w:t>Приказ</w:t>
              </w:r>
            </w:hyperlink>
            <w:r>
              <w:t xml:space="preserve"> о прохож</w:t>
            </w:r>
            <w:r>
              <w:t>дении стажировки по вопросам охраны труда (пример).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39" w:anchor="a4" w:tooltip="+" w:history="1">
              <w:r>
                <w:rPr>
                  <w:rStyle w:val="a3"/>
                </w:rPr>
                <w:t>Обучение</w:t>
              </w:r>
            </w:hyperlink>
            <w:r>
              <w:t>, стажировка, инструктаж и проверка знаний по вопросам охраны труда: что изменится с 1 сентября 2022 года.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40" w:anchor="a1" w:tooltip="+" w:history="1">
              <w:r>
                <w:rPr>
                  <w:rStyle w:val="a3"/>
                </w:rPr>
                <w:t>Обучение</w:t>
              </w:r>
            </w:hyperlink>
            <w:r>
              <w:t>, стажировка, инструктаж и проверка знаний по охране труда (часть 1).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41" w:anchor="a1" w:tooltip="+" w:history="1">
              <w:r>
                <w:rPr>
                  <w:rStyle w:val="a3"/>
                </w:rPr>
                <w:t>Обучение</w:t>
              </w:r>
            </w:hyperlink>
            <w:r>
              <w:t>, стажировка, инструктаж и проверка знаний по охране труда (часть 2).</w:t>
            </w:r>
          </w:p>
        </w:tc>
      </w:tr>
    </w:tbl>
    <w:p w:rsidR="00000000" w:rsidRDefault="003320F7">
      <w:pPr>
        <w:pStyle w:val="2"/>
        <w:rPr>
          <w:rFonts w:eastAsia="Times New Roman"/>
        </w:rPr>
      </w:pPr>
      <w:bookmarkStart w:id="5" w:name="a6"/>
      <w:bookmarkEnd w:id="5"/>
      <w:r>
        <w:rPr>
          <w:rFonts w:eastAsia="Times New Roman"/>
        </w:rPr>
        <w:t>Проверка знаний по вопросам о</w:t>
      </w:r>
      <w:r>
        <w:rPr>
          <w:rFonts w:eastAsia="Times New Roman"/>
        </w:rPr>
        <w:t>храны труда</w:t>
      </w:r>
    </w:p>
    <w:p w:rsidR="00000000" w:rsidRDefault="003320F7">
      <w:pPr>
        <w:pStyle w:val="justify"/>
      </w:pPr>
      <w:r>
        <w:t xml:space="preserve">Руководители и специалисты не позднее месяца со дня назначения на должность проходят первичную проверку знаний по вопросам охраны труда, а также в соответствии с требованиями ТНПА, но </w:t>
      </w:r>
      <w:r>
        <w:rPr>
          <w:b/>
          <w:bCs/>
        </w:rPr>
        <w:t>не реже одного раза в 3 года</w:t>
      </w:r>
      <w:r>
        <w:t xml:space="preserve"> проходят периодическую проверку</w:t>
      </w:r>
      <w:r>
        <w:t xml:space="preserve"> знаний по вопросам охраны труда в соответствующих комиссиях для проверки знаний по вопросам охраны труда.</w:t>
      </w:r>
    </w:p>
    <w:p w:rsidR="00000000" w:rsidRDefault="003320F7">
      <w:pPr>
        <w:pStyle w:val="justify"/>
      </w:pPr>
      <w:r>
        <w:t xml:space="preserve">Рабочие, занятые на работах с повышенной опасностью, а также на опасных производственных объектах и (или) потенциально опасных объектах, проходят периодическую проверку знаний по вопросам охраны труда </w:t>
      </w:r>
      <w:r>
        <w:rPr>
          <w:b/>
          <w:bCs/>
        </w:rPr>
        <w:t>не реже одного раза в 12 месяцев</w:t>
      </w:r>
      <w:r>
        <w:t xml:space="preserve"> (пп.</w:t>
      </w:r>
      <w:hyperlink r:id="rId42" w:anchor="a255" w:tooltip="+" w:history="1">
        <w:r>
          <w:rPr>
            <w:rStyle w:val="a3"/>
          </w:rPr>
          <w:t>43</w:t>
        </w:r>
      </w:hyperlink>
      <w:r>
        <w:t xml:space="preserve"> и </w:t>
      </w:r>
      <w:hyperlink r:id="rId43" w:anchor="a205" w:tooltip="+" w:history="1">
        <w:r>
          <w:rPr>
            <w:rStyle w:val="a3"/>
          </w:rPr>
          <w:t>51</w:t>
        </w:r>
      </w:hyperlink>
      <w:r>
        <w:t xml:space="preserve"> Инструкции № 175).</w:t>
      </w:r>
    </w:p>
    <w:p w:rsidR="00000000" w:rsidRDefault="003320F7">
      <w:pPr>
        <w:pStyle w:val="justify"/>
      </w:pPr>
      <w:r>
        <w:t xml:space="preserve">В организации составляется перечень профессий рабочих и должностей руководителей и специалистов, отдельных категорий работающих, которые </w:t>
      </w:r>
      <w:r>
        <w:t>должны проходить проверку знаний по вопросам охраны труда (</w:t>
      </w:r>
      <w:hyperlink r:id="rId44" w:anchor="a206" w:tooltip="+" w:history="1">
        <w:r>
          <w:rPr>
            <w:rStyle w:val="a3"/>
          </w:rPr>
          <w:t>ч.1</w:t>
        </w:r>
      </w:hyperlink>
      <w:r>
        <w:t xml:space="preserve"> п.42, </w:t>
      </w:r>
      <w:hyperlink r:id="rId45" w:anchor="a227" w:tooltip="+" w:history="1">
        <w:r>
          <w:rPr>
            <w:rStyle w:val="a3"/>
          </w:rPr>
          <w:t>п.52</w:t>
        </w:r>
      </w:hyperlink>
      <w:r>
        <w:t xml:space="preserve">, </w:t>
      </w:r>
      <w:hyperlink r:id="rId46" w:anchor="a200" w:tooltip="+" w:history="1">
        <w:r>
          <w:rPr>
            <w:rStyle w:val="a3"/>
          </w:rPr>
          <w:t>приложение 5</w:t>
        </w:r>
      </w:hyperlink>
      <w:r>
        <w:t xml:space="preserve"> к И</w:t>
      </w:r>
      <w:r>
        <w:t>нструкции № 175).</w:t>
      </w:r>
    </w:p>
    <w:p w:rsidR="00000000" w:rsidRDefault="003320F7">
      <w:pPr>
        <w:pStyle w:val="justify"/>
      </w:pPr>
      <w:r>
        <w:lastRenderedPageBreak/>
        <w:t>Для проверки знаний:</w:t>
      </w:r>
    </w:p>
    <w:p w:rsidR="00000000" w:rsidRDefault="003320F7">
      <w:pPr>
        <w:pStyle w:val="listtext1"/>
      </w:pPr>
      <w:r>
        <w:t>• утверждаются билеты;</w:t>
      </w:r>
    </w:p>
    <w:p w:rsidR="00000000" w:rsidRDefault="003320F7">
      <w:pPr>
        <w:pStyle w:val="listtext1"/>
      </w:pPr>
      <w:r>
        <w:t xml:space="preserve">• приказом </w:t>
      </w:r>
      <w:r>
        <w:rPr>
          <w:b/>
          <w:bCs/>
        </w:rPr>
        <w:t>создается комиссия организации для проверки знаний работающих по вопросам охраны труда</w:t>
      </w:r>
      <w:r>
        <w:t xml:space="preserve"> (</w:t>
      </w:r>
      <w:hyperlink r:id="rId47" w:anchor="a95" w:tooltip="+" w:history="1">
        <w:r>
          <w:rPr>
            <w:rStyle w:val="a3"/>
          </w:rPr>
          <w:t>п.2</w:t>
        </w:r>
      </w:hyperlink>
      <w:r>
        <w:t xml:space="preserve"> Положения о порядке создания и деятель</w:t>
      </w:r>
      <w:r>
        <w:t>ности комиссии организации для проверки знаний работающих по вопросам охраны труда, утв. постановлением Минтруда и соцзащиты от 30.12.2008 № 210).</w:t>
      </w:r>
    </w:p>
    <w:p w:rsidR="00000000" w:rsidRDefault="003320F7">
      <w:pPr>
        <w:pStyle w:val="justify"/>
      </w:pPr>
      <w:r>
        <w:t>При невозможности создания указанной комиссии проверка знаний работающих проводится в комиссиях местных испол</w:t>
      </w:r>
      <w:r>
        <w:t>нительных и распорядительных органов или комиссиях организаций соответствующего профиля деятельности.</w:t>
      </w:r>
    </w:p>
    <w:p w:rsidR="00000000" w:rsidRDefault="003320F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3320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8" name="Рисунок 8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3320F7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48" w:anchor="a36" w:tooltip="+" w:history="1">
              <w:r>
                <w:rPr>
                  <w:rStyle w:val="a3"/>
                </w:rPr>
                <w:t>Всё по одной</w:t>
              </w:r>
            </w:hyperlink>
            <w:r>
              <w:t xml:space="preserve"> теме. Обучение, стажировка, инструктаж и проверка знаний работающих по вопросам охраны труда.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49" w:anchor="a4" w:tooltip="+" w:history="1">
              <w:r>
                <w:rPr>
                  <w:rStyle w:val="a3"/>
                </w:rPr>
                <w:t>Обучение</w:t>
              </w:r>
            </w:hyperlink>
            <w:r>
              <w:t>, стажировка, инструктаж и проверка знаний по вопросам охраны труда: что изменится с 1 сентября 2022 года.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50" w:anchor="a1" w:tooltip="+" w:history="1">
              <w:r>
                <w:rPr>
                  <w:rStyle w:val="a3"/>
                </w:rPr>
                <w:t>Комиссия</w:t>
              </w:r>
            </w:hyperlink>
            <w:r>
              <w:t xml:space="preserve"> организации для проверки знаний работающих по вопросам охраны труда.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51" w:anchor="a4" w:tooltip="+" w:history="1">
              <w:r>
                <w:rPr>
                  <w:rStyle w:val="a3"/>
                </w:rPr>
                <w:t>Проверка</w:t>
              </w:r>
            </w:hyperlink>
            <w:r>
              <w:t xml:space="preserve"> знаний работающих по вопросам охраны труда. Особенности разработки экзаменационных билетов по охране труда.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52" w:anchor="a1" w:tooltip="+" w:history="1">
              <w:r>
                <w:rPr>
                  <w:rStyle w:val="a3"/>
                </w:rPr>
                <w:t>Комиссия</w:t>
              </w:r>
            </w:hyperlink>
            <w:r>
              <w:t xml:space="preserve"> исполкома для проверки знаний по </w:t>
            </w:r>
            <w:r>
              <w:t>вопросам охраны труда.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53" w:anchor="a373" w:tooltip="+" w:history="1">
              <w:r>
                <w:rPr>
                  <w:rStyle w:val="a3"/>
                </w:rPr>
                <w:t>Вопросы</w:t>
              </w:r>
            </w:hyperlink>
            <w:r>
              <w:t xml:space="preserve"> с правильными ответами для подготовки к прохождению проверки знаний по вопросам охраны труда в исполкоме. 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54" w:anchor="a1" w:tooltip="+" w:history="1">
              <w:r>
                <w:rPr>
                  <w:rStyle w:val="a3"/>
                </w:rPr>
                <w:t>Тесты</w:t>
              </w:r>
            </w:hyperlink>
            <w:r>
              <w:t xml:space="preserve"> дл</w:t>
            </w:r>
            <w:r>
              <w:t>я проверки знаний по охране труда.</w:t>
            </w:r>
          </w:p>
        </w:tc>
      </w:tr>
    </w:tbl>
    <w:p w:rsidR="00000000" w:rsidRDefault="003320F7">
      <w:pPr>
        <w:pStyle w:val="margt"/>
      </w:pPr>
      <w:r>
        <w:t> </w:t>
      </w:r>
    </w:p>
    <w:p w:rsidR="00000000" w:rsidRDefault="003320F7">
      <w:pPr>
        <w:pStyle w:val="justify"/>
      </w:pPr>
      <w:r>
        <w:t>По итогам прохождения проверки знаний работающих по вопросам охраны труда составляется протокол (</w:t>
      </w:r>
      <w:hyperlink r:id="rId55" w:anchor="a257" w:tooltip="+" w:history="1">
        <w:r>
          <w:rPr>
            <w:rStyle w:val="a3"/>
          </w:rPr>
          <w:t>п.48</w:t>
        </w:r>
      </w:hyperlink>
      <w:r>
        <w:t xml:space="preserve"> Инструкции № 175).</w:t>
      </w:r>
    </w:p>
    <w:p w:rsidR="00000000" w:rsidRDefault="003320F7">
      <w:pPr>
        <w:pStyle w:val="2"/>
        <w:rPr>
          <w:rFonts w:eastAsia="Times New Roman"/>
        </w:rPr>
      </w:pPr>
      <w:bookmarkStart w:id="6" w:name="a7"/>
      <w:bookmarkEnd w:id="6"/>
      <w:r>
        <w:rPr>
          <w:rFonts w:eastAsia="Times New Roman"/>
        </w:rPr>
        <w:t>Допуск работающих к самостоятельной работе</w:t>
      </w:r>
    </w:p>
    <w:p w:rsidR="00000000" w:rsidRDefault="003320F7">
      <w:pPr>
        <w:pStyle w:val="justify"/>
      </w:pPr>
      <w:r>
        <w:t>Допуск работающих к самостоятельной работе после прохождения первичной проверки знаний по вопросам охраны труда осуществляется руководителем организации (структурного подразделения) и оформляется приказом (распоряжением) (</w:t>
      </w:r>
      <w:hyperlink r:id="rId56" w:anchor="a241" w:tooltip="+" w:history="1">
        <w:r>
          <w:rPr>
            <w:rStyle w:val="a3"/>
          </w:rPr>
          <w:t>п.50</w:t>
        </w:r>
      </w:hyperlink>
      <w:r>
        <w:t xml:space="preserve"> Инструкции № 175).</w:t>
      </w:r>
    </w:p>
    <w:p w:rsidR="00000000" w:rsidRDefault="003320F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3320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9" name="Рисунок 9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3320F7">
            <w:pPr>
              <w:pStyle w:val="a0-justify"/>
            </w:pPr>
            <w:r>
              <w:rPr>
                <w:i/>
                <w:iCs/>
              </w:rPr>
              <w:t>Формы документов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57" w:anchor="a1" w:tooltip="+" w:history="1">
              <w:r>
                <w:rPr>
                  <w:rStyle w:val="a3"/>
                </w:rPr>
                <w:t>Приказ</w:t>
              </w:r>
            </w:hyperlink>
            <w:r>
              <w:t xml:space="preserve"> о допуске работающих к самостоятельной работе после прохождения первичной проверки знаний по вопросам охраны труд</w:t>
            </w:r>
            <w:r>
              <w:t>а (пример).</w:t>
            </w:r>
          </w:p>
        </w:tc>
      </w:tr>
    </w:tbl>
    <w:p w:rsidR="00000000" w:rsidRDefault="003320F7">
      <w:pPr>
        <w:pStyle w:val="2"/>
        <w:rPr>
          <w:rFonts w:eastAsia="Times New Roman"/>
        </w:rPr>
      </w:pPr>
      <w:bookmarkStart w:id="7" w:name="a8"/>
      <w:bookmarkEnd w:id="7"/>
      <w:r>
        <w:rPr>
          <w:rFonts w:eastAsia="Times New Roman"/>
        </w:rPr>
        <w:lastRenderedPageBreak/>
        <w:t>Медицинские осмотры работающих</w:t>
      </w:r>
    </w:p>
    <w:p w:rsidR="00000000" w:rsidRDefault="003320F7">
      <w:pPr>
        <w:pStyle w:val="justify"/>
      </w:pPr>
      <w:r>
        <w:t>Обязательные и внеочередные медицинские осмотры проходят работающие, занятые:</w:t>
      </w:r>
    </w:p>
    <w:p w:rsidR="00000000" w:rsidRDefault="003320F7">
      <w:pPr>
        <w:pStyle w:val="listtext1"/>
      </w:pPr>
      <w:r>
        <w:t>• на работах с вредными и (или) опасными условиями труда;</w:t>
      </w:r>
    </w:p>
    <w:p w:rsidR="00000000" w:rsidRDefault="003320F7">
      <w:pPr>
        <w:pStyle w:val="listtext1"/>
      </w:pPr>
      <w:r>
        <w:t>• на работах, для выполнения которых в соответствии с законодательством есть</w:t>
      </w:r>
      <w:r>
        <w:t xml:space="preserve"> необходимость в профессиональном отборе.</w:t>
      </w:r>
    </w:p>
    <w:p w:rsidR="00000000" w:rsidRDefault="003320F7">
      <w:pPr>
        <w:pStyle w:val="justify"/>
      </w:pPr>
      <w:r>
        <w:t xml:space="preserve">Медосмотры проводятся в </w:t>
      </w:r>
      <w:bookmarkStart w:id="8" w:name="_GoBack"/>
      <w:bookmarkEnd w:id="8"/>
      <w:r>
        <w:t xml:space="preserve">порядке, установленном </w:t>
      </w:r>
      <w:hyperlink r:id="rId58" w:anchor="a2" w:tooltip="+" w:history="1">
        <w:r>
          <w:rPr>
            <w:rStyle w:val="a3"/>
          </w:rPr>
          <w:t>Инструкцией</w:t>
        </w:r>
      </w:hyperlink>
      <w:r>
        <w:t xml:space="preserve"> о порядке проведения обязательных и внеочередных медицинских осмотров работающих, утв. постановлением Ми</w:t>
      </w:r>
      <w:r>
        <w:t>нздрава от 29.07.2019 № 74.</w:t>
      </w:r>
    </w:p>
    <w:p w:rsidR="00000000" w:rsidRDefault="003320F7">
      <w:pPr>
        <w:pStyle w:val="justify"/>
      </w:pPr>
      <w:r>
        <w:t>Предварительный медосмотр лиц, поступающих на работу, осуществляется по направлению работодателя (</w:t>
      </w:r>
      <w:hyperlink r:id="rId59" w:anchor="a151" w:tooltip="+" w:history="1">
        <w:r>
          <w:rPr>
            <w:rStyle w:val="a3"/>
          </w:rPr>
          <w:t>п.19</w:t>
        </w:r>
      </w:hyperlink>
      <w:r>
        <w:t xml:space="preserve"> Инструкции № 74).</w:t>
      </w:r>
    </w:p>
    <w:p w:rsidR="00000000" w:rsidRDefault="003320F7">
      <w:pPr>
        <w:pStyle w:val="justify"/>
      </w:pPr>
      <w:r>
        <w:t>По результатам предварительных медосмотров работающих выдается медицинская справка о состоянии здоровья, подтверждающая годность (негодность) работающего к работе (</w:t>
      </w:r>
      <w:hyperlink r:id="rId60" w:anchor="a152" w:tooltip="+" w:history="1">
        <w:r>
          <w:rPr>
            <w:rStyle w:val="a3"/>
          </w:rPr>
          <w:t>п.21</w:t>
        </w:r>
      </w:hyperlink>
      <w:r>
        <w:t xml:space="preserve"> Инструкции № 74).</w:t>
      </w:r>
    </w:p>
    <w:p w:rsidR="00000000" w:rsidRDefault="003320F7">
      <w:pPr>
        <w:pStyle w:val="justify"/>
      </w:pPr>
      <w:r>
        <w:t>Для проведения</w:t>
      </w:r>
      <w:r>
        <w:t xml:space="preserve"> обязательных периодических медосмотров работников наниматель ежегодно составляет список профессий (должностей) (</w:t>
      </w:r>
      <w:hyperlink r:id="rId61" w:anchor="a140" w:tooltip="+" w:history="1">
        <w:r>
          <w:rPr>
            <w:rStyle w:val="a3"/>
          </w:rPr>
          <w:t>ч.1</w:t>
        </w:r>
      </w:hyperlink>
      <w:r>
        <w:t xml:space="preserve"> п.22 Инструкции № 74).</w:t>
      </w:r>
    </w:p>
    <w:p w:rsidR="00000000" w:rsidRDefault="003320F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3320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0" name="Рисунок 10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3320F7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62" w:anchor="a1" w:tooltip="+" w:history="1">
              <w:r>
                <w:rPr>
                  <w:rStyle w:val="a3"/>
                </w:rPr>
                <w:t>Обязательные</w:t>
              </w:r>
            </w:hyperlink>
            <w:r>
              <w:t xml:space="preserve"> и внеочередные медосмотры работающих.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63" w:anchor="a12" w:tooltip="+" w:history="1">
              <w:r>
                <w:rPr>
                  <w:rStyle w:val="a3"/>
                </w:rPr>
                <w:t>Алгоритмы</w:t>
              </w:r>
            </w:hyperlink>
            <w:r>
              <w:t xml:space="preserve"> проведения обязательных медосмотров работающих. 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64" w:anchor="a1" w:tooltip="+" w:history="1">
              <w:r>
                <w:rPr>
                  <w:rStyle w:val="a3"/>
                </w:rPr>
                <w:t>Калькулятор</w:t>
              </w:r>
            </w:hyperlink>
            <w:r>
              <w:t xml:space="preserve"> «Медосмотры работающих».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65" w:anchor="a1" w:tooltip="+" w:history="1">
              <w:r>
                <w:rPr>
                  <w:rStyle w:val="a3"/>
                </w:rPr>
                <w:t>Обязательные</w:t>
              </w:r>
            </w:hyperlink>
            <w:r>
              <w:t xml:space="preserve"> и внеочередные медосмотры работающих.</w:t>
            </w:r>
          </w:p>
        </w:tc>
      </w:tr>
    </w:tbl>
    <w:p w:rsidR="00000000" w:rsidRDefault="003320F7">
      <w:pPr>
        <w:pStyle w:val="2"/>
        <w:rPr>
          <w:rFonts w:eastAsia="Times New Roman"/>
        </w:rPr>
      </w:pPr>
      <w:bookmarkStart w:id="9" w:name="a9"/>
      <w:bookmarkEnd w:id="9"/>
      <w:r>
        <w:rPr>
          <w:rFonts w:eastAsia="Times New Roman"/>
        </w:rPr>
        <w:t>Обеспечение работающих СИЗ</w:t>
      </w:r>
    </w:p>
    <w:p w:rsidR="00000000" w:rsidRDefault="003320F7">
      <w:pPr>
        <w:pStyle w:val="justify"/>
      </w:pPr>
      <w:r>
        <w:t>Средствами индивидуальной защиты обеспечиваются работники, занятые на работах с вредными и (или) опасными условиями труда, а также на работах, связанных с загрязнением и (или) выполняемых в неблагоприятных температурных условиях</w:t>
      </w:r>
      <w:r>
        <w:t>.</w:t>
      </w:r>
    </w:p>
    <w:p w:rsidR="00000000" w:rsidRDefault="003320F7">
      <w:pPr>
        <w:pStyle w:val="justify"/>
      </w:pPr>
      <w:r>
        <w:t xml:space="preserve">Порядок обеспечения работников СИЗ установлен </w:t>
      </w:r>
      <w:hyperlink r:id="rId66" w:anchor="a138" w:tooltip="+" w:history="1">
        <w:r>
          <w:rPr>
            <w:rStyle w:val="a3"/>
          </w:rPr>
          <w:t>Инструкцией</w:t>
        </w:r>
      </w:hyperlink>
      <w:r>
        <w:t>, утв. постановлением Минтруда и соцзащиты от 30.12.2008 № 209.</w:t>
      </w:r>
    </w:p>
    <w:p w:rsidR="00000000" w:rsidRDefault="003320F7">
      <w:pPr>
        <w:pStyle w:val="justify"/>
      </w:pPr>
      <w:r>
        <w:t>Выдаваемые работникам СИЗ должны быть исправны, иметь документы (сертификаты соответствия, технические условия изготовителя, паспорта на изделия, эксплуатационные документы и т. п.), подтверждающие их соответствие требованиям ТНПА, соответствовать их харак</w:t>
      </w:r>
      <w:r>
        <w:t>теру и условиям выполняемой работы, обеспечивать безопасные условия труда (пп.</w:t>
      </w:r>
      <w:hyperlink r:id="rId67" w:anchor="a174" w:tooltip="+" w:history="1">
        <w:r>
          <w:rPr>
            <w:rStyle w:val="a3"/>
          </w:rPr>
          <w:t>20</w:t>
        </w:r>
      </w:hyperlink>
      <w:r>
        <w:t>, 21 Инструкции № 209).</w:t>
      </w:r>
    </w:p>
    <w:p w:rsidR="003B1511" w:rsidRDefault="003B1511">
      <w:pPr>
        <w:pStyle w:val="justify"/>
      </w:pPr>
    </w:p>
    <w:p w:rsidR="00000000" w:rsidRDefault="003320F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3320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11" name="Рисунок 11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3320F7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68" w:anchor="a14" w:tooltip="+" w:history="1">
              <w:r>
                <w:rPr>
                  <w:rStyle w:val="a3"/>
                </w:rPr>
                <w:t>Всё по одной</w:t>
              </w:r>
            </w:hyperlink>
            <w:r>
              <w:t xml:space="preserve"> теме. Средства индивидуальной защиты.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69" w:anchor="a6" w:tooltip="+" w:history="1">
              <w:r>
                <w:rPr>
                  <w:rStyle w:val="a3"/>
                </w:rPr>
                <w:t>Алгоритм</w:t>
              </w:r>
            </w:hyperlink>
            <w:r>
              <w:t xml:space="preserve"> обеспечения работников</w:t>
            </w:r>
            <w:r>
              <w:t xml:space="preserve"> средствами индивидуальной защиты.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70" w:anchor="a1" w:tooltip="+" w:history="1">
              <w:r>
                <w:rPr>
                  <w:rStyle w:val="a3"/>
                </w:rPr>
                <w:t>Как выбрать</w:t>
              </w:r>
            </w:hyperlink>
            <w:r>
              <w:t xml:space="preserve"> для работника нужные СИЗ.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71" w:tooltip="+" w:history="1">
              <w:r>
                <w:rPr>
                  <w:rStyle w:val="a3"/>
                </w:rPr>
                <w:t>Справочник</w:t>
              </w:r>
            </w:hyperlink>
            <w:r>
              <w:t xml:space="preserve"> норм выдачи СИЗ.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72" w:anchor="a1" w:tooltip="+" w:history="1">
              <w:r>
                <w:rPr>
                  <w:rStyle w:val="a3"/>
                </w:rPr>
                <w:t>Калькулятор</w:t>
              </w:r>
            </w:hyperlink>
            <w:r>
              <w:t xml:space="preserve"> норм выдачи средств индивидуальной защиты (СИЗ).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73" w:anchor="a1" w:tooltip="+" w:history="1">
              <w:r>
                <w:rPr>
                  <w:rStyle w:val="a3"/>
                </w:rPr>
                <w:t>Калькулятор</w:t>
              </w:r>
            </w:hyperlink>
            <w:r>
              <w:t xml:space="preserve"> «Личная карточка учета средств индивидуальной защиты».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74" w:anchor="a1" w:tooltip="+" w:history="1">
              <w:r>
                <w:rPr>
                  <w:rStyle w:val="a3"/>
                </w:rPr>
                <w:t>Средства</w:t>
              </w:r>
            </w:hyperlink>
            <w:r>
              <w:t xml:space="preserve"> индивидуально</w:t>
            </w:r>
            <w:r>
              <w:t>й защиты.</w:t>
            </w:r>
          </w:p>
        </w:tc>
      </w:tr>
    </w:tbl>
    <w:p w:rsidR="00000000" w:rsidRDefault="003320F7">
      <w:pPr>
        <w:pStyle w:val="2"/>
        <w:rPr>
          <w:rFonts w:eastAsia="Times New Roman"/>
        </w:rPr>
      </w:pPr>
      <w:bookmarkStart w:id="10" w:name="a10"/>
      <w:bookmarkEnd w:id="10"/>
      <w:r>
        <w:rPr>
          <w:rFonts w:eastAsia="Times New Roman"/>
        </w:rPr>
        <w:t>Контроль за соблюдением требований по охране труда</w:t>
      </w:r>
    </w:p>
    <w:p w:rsidR="00000000" w:rsidRDefault="003320F7">
      <w:pPr>
        <w:pStyle w:val="justify"/>
      </w:pPr>
      <w:r>
        <w:t>Наниматель обязан осуществлять контроль за соблюдением работниками требований по охране труда в организации и ее структурных подразделениях.</w:t>
      </w:r>
    </w:p>
    <w:p w:rsidR="00000000" w:rsidRDefault="003320F7">
      <w:pPr>
        <w:pStyle w:val="justify"/>
      </w:pPr>
      <w:r>
        <w:t>Контроль осуществляется в форме проверок, обследовани</w:t>
      </w:r>
      <w:r>
        <w:t>й, осмотров, систематического учета показателей, характеризующих состояние условий и охраны труда, затребования необходимой информации, рассмотрения жалоб, заявлений.</w:t>
      </w:r>
    </w:p>
    <w:p w:rsidR="00000000" w:rsidRDefault="003320F7">
      <w:pPr>
        <w:pStyle w:val="justify"/>
      </w:pPr>
      <w:r>
        <w:t xml:space="preserve">Контроль за соблюдением требований по охране труда </w:t>
      </w:r>
      <w:r>
        <w:rPr>
          <w:b/>
          <w:bCs/>
        </w:rPr>
        <w:t>проводится ежедневно, ежемесячно, ежек</w:t>
      </w:r>
      <w:r>
        <w:rPr>
          <w:b/>
          <w:bCs/>
        </w:rPr>
        <w:t>вартально</w:t>
      </w:r>
      <w:r>
        <w:t>.</w:t>
      </w:r>
    </w:p>
    <w:p w:rsidR="00000000" w:rsidRDefault="003320F7">
      <w:pPr>
        <w:pStyle w:val="justify"/>
      </w:pPr>
      <w:r>
        <w:t xml:space="preserve">Иная периодичность осуществления контроля за соблюдением требований по охране труда, но не реже одного раза в месяц, может быть установлена в соответствии с системой управления охраной труда (СУОТ) в организациях сферы услуг и микроорганизациях </w:t>
      </w:r>
      <w:r>
        <w:t>(</w:t>
      </w:r>
      <w:hyperlink r:id="rId75" w:anchor="a10" w:tooltip="+" w:history="1">
        <w:r>
          <w:rPr>
            <w:rStyle w:val="a3"/>
          </w:rPr>
          <w:t>п.8</w:t>
        </w:r>
      </w:hyperlink>
      <w:r>
        <w:t xml:space="preserve"> Инструкции о порядке осуществления контроля за соблюдением работниками требований по охране труда в организации и структурных подразделениях, утв. постановлением Минтруда и соцзащиты от 15.05.2020 №</w:t>
      </w:r>
      <w:r>
        <w:t> 51).</w:t>
      </w:r>
    </w:p>
    <w:p w:rsidR="00000000" w:rsidRDefault="003320F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3320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2" name="Рисунок 12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3320F7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77" w:anchor="a6" w:tooltip="+" w:history="1">
              <w:r>
                <w:rPr>
                  <w:rStyle w:val="a3"/>
                </w:rPr>
                <w:t>Ежедневный</w:t>
              </w:r>
            </w:hyperlink>
            <w:r>
              <w:t xml:space="preserve"> </w:t>
            </w:r>
            <w:r>
              <w:t>контроль за соблюдением требований по охране труда.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78" w:anchor="a5" w:tooltip="+" w:history="1">
              <w:r>
                <w:rPr>
                  <w:rStyle w:val="a3"/>
                </w:rPr>
                <w:t>Ежеквартальный</w:t>
              </w:r>
            </w:hyperlink>
            <w:r>
              <w:t xml:space="preserve"> контроль за соблюдением требований по охране труда.</w:t>
            </w:r>
          </w:p>
          <w:p w:rsidR="00000000" w:rsidRDefault="003320F7">
            <w:pPr>
              <w:pStyle w:val="a0-justify"/>
            </w:pPr>
            <w:r>
              <w:t xml:space="preserve">• </w:t>
            </w:r>
            <w:hyperlink r:id="rId79" w:anchor="a1" w:tooltip="+" w:history="1">
              <w:r>
                <w:rPr>
                  <w:rStyle w:val="a3"/>
                </w:rPr>
                <w:t>Ежемесячный</w:t>
              </w:r>
            </w:hyperlink>
            <w:r>
              <w:t xml:space="preserve"> </w:t>
            </w:r>
            <w:r>
              <w:t>контроль за соблюдением требований по охране труда.</w:t>
            </w:r>
          </w:p>
        </w:tc>
      </w:tr>
    </w:tbl>
    <w:p w:rsidR="003320F7" w:rsidRDefault="003320F7">
      <w:pPr>
        <w:rPr>
          <w:rFonts w:eastAsia="Times New Roman"/>
        </w:rPr>
      </w:pPr>
    </w:p>
    <w:sectPr w:rsidR="003320F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C2"/>
    <w:rsid w:val="003320F7"/>
    <w:rsid w:val="003B1511"/>
    <w:rsid w:val="004050E3"/>
    <w:rsid w:val="00BB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3E10"/>
  <w15:docId w15:val="{273895B1-1618-4C95-876D-807DC96E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800" w:after="40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listtext1">
    <w:name w:val="list_text_1"/>
    <w:basedOn w:val="a"/>
    <w:pPr>
      <w:spacing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7623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129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54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394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386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265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027">
      <w:marLeft w:val="0"/>
      <w:marRight w:val="0"/>
      <w:marTop w:val="0"/>
      <w:marBottom w:val="450"/>
      <w:divBdr>
        <w:top w:val="single" w:sz="48" w:space="11" w:color="FFFFFF"/>
        <w:left w:val="none" w:sz="0" w:space="0" w:color="auto"/>
        <w:bottom w:val="single" w:sz="48" w:space="23" w:color="FFFFFF"/>
        <w:right w:val="none" w:sz="0" w:space="0" w:color="auto"/>
      </w:divBdr>
      <w:divsChild>
        <w:div w:id="9951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476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</w:divsChild>
    </w:div>
    <w:div w:id="1562985746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555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006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623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43;&#1083;&#1072;&#1074;&#1085;&#1099;&#1081;%20&#1089;&#1087;&#1077;&#1094;&#1080;&#1072;&#1083;&#1080;&#1089;&#1090;\Downloads\tx.dll%3fd=449720&amp;a=36" TargetMode="External"/><Relationship Id="rId18" Type="http://schemas.openxmlformats.org/officeDocument/2006/relationships/hyperlink" Target="file:///C:\Users\&#1043;&#1083;&#1072;&#1074;&#1085;&#1099;&#1081;%20&#1089;&#1087;&#1077;&#1094;&#1080;&#1072;&#1083;&#1080;&#1089;&#1090;\Downloads\tx.dll%3fd=449833&amp;a=1" TargetMode="External"/><Relationship Id="rId26" Type="http://schemas.openxmlformats.org/officeDocument/2006/relationships/hyperlink" Target="file:///C:\Users\&#1043;&#1083;&#1072;&#1074;&#1085;&#1099;&#1081;%20&#1089;&#1087;&#1077;&#1094;&#1080;&#1072;&#1083;&#1080;&#1089;&#1090;\Downloads\tx.dll%3fd=275364&amp;a=23" TargetMode="External"/><Relationship Id="rId39" Type="http://schemas.openxmlformats.org/officeDocument/2006/relationships/hyperlink" Target="file:///C:\Users\&#1043;&#1083;&#1072;&#1074;&#1085;&#1099;&#1081;%20&#1089;&#1087;&#1077;&#1094;&#1080;&#1072;&#1083;&#1080;&#1089;&#1090;\Downloads\tx.dll%3fd=607338&amp;a=4" TargetMode="External"/><Relationship Id="rId21" Type="http://schemas.openxmlformats.org/officeDocument/2006/relationships/hyperlink" Target="file:///C:\Users\&#1043;&#1083;&#1072;&#1074;&#1085;&#1099;&#1081;%20&#1089;&#1087;&#1077;&#1094;&#1080;&#1072;&#1083;&#1080;&#1089;&#1090;\Downloads\tx.dll%3fd=609381&amp;a=1" TargetMode="External"/><Relationship Id="rId34" Type="http://schemas.openxmlformats.org/officeDocument/2006/relationships/hyperlink" Target="file:///C:\Users\&#1043;&#1083;&#1072;&#1074;&#1085;&#1099;&#1081;%20&#1089;&#1087;&#1077;&#1094;&#1080;&#1072;&#1083;&#1080;&#1089;&#1090;\Downloads\tx.dll%3fd=149926&amp;a=202" TargetMode="External"/><Relationship Id="rId42" Type="http://schemas.openxmlformats.org/officeDocument/2006/relationships/hyperlink" Target="file:///C:\Users\&#1043;&#1083;&#1072;&#1074;&#1085;&#1099;&#1081;%20&#1089;&#1087;&#1077;&#1094;&#1080;&#1072;&#1083;&#1080;&#1089;&#1090;\Downloads\tx.dll%3fd=149926&amp;a=255" TargetMode="External"/><Relationship Id="rId47" Type="http://schemas.openxmlformats.org/officeDocument/2006/relationships/hyperlink" Target="file:///C:\Users\&#1043;&#1083;&#1072;&#1074;&#1085;&#1099;&#1081;%20&#1089;&#1087;&#1077;&#1094;&#1080;&#1072;&#1083;&#1080;&#1089;&#1090;\Downloads\tx.dll%3fd=152399&amp;a=95" TargetMode="External"/><Relationship Id="rId50" Type="http://schemas.openxmlformats.org/officeDocument/2006/relationships/hyperlink" Target="file:///C:\Users\&#1043;&#1083;&#1072;&#1074;&#1085;&#1099;&#1081;%20&#1089;&#1087;&#1077;&#1094;&#1080;&#1072;&#1083;&#1080;&#1089;&#1090;\Downloads\tx.dll%3fd=611275&amp;a=1" TargetMode="External"/><Relationship Id="rId55" Type="http://schemas.openxmlformats.org/officeDocument/2006/relationships/hyperlink" Target="file:///C:\Users\&#1043;&#1083;&#1072;&#1074;&#1085;&#1099;&#1081;%20&#1089;&#1087;&#1077;&#1094;&#1080;&#1072;&#1083;&#1080;&#1089;&#1090;\Downloads\tx.dll%3fd=149926&amp;a=257" TargetMode="External"/><Relationship Id="rId63" Type="http://schemas.openxmlformats.org/officeDocument/2006/relationships/hyperlink" Target="file:///C:\Users\&#1043;&#1083;&#1072;&#1074;&#1085;&#1099;&#1081;%20&#1089;&#1087;&#1077;&#1094;&#1080;&#1072;&#1083;&#1080;&#1089;&#1090;\Downloads\tx.dll%3fd=611315&amp;a=12" TargetMode="External"/><Relationship Id="rId68" Type="http://schemas.openxmlformats.org/officeDocument/2006/relationships/hyperlink" Target="file:///C:\Users\&#1043;&#1083;&#1072;&#1074;&#1085;&#1099;&#1081;%20&#1089;&#1087;&#1077;&#1094;&#1080;&#1072;&#1083;&#1080;&#1089;&#1090;\Downloads\tx.dll%3fd=187901&amp;a=14" TargetMode="External"/><Relationship Id="rId76" Type="http://schemas.openxmlformats.org/officeDocument/2006/relationships/image" Target="media/image3.png"/><Relationship Id="rId7" Type="http://schemas.openxmlformats.org/officeDocument/2006/relationships/hyperlink" Target="file:///C:\Users\&#1043;&#1083;&#1072;&#1074;&#1085;&#1099;&#1081;%20&#1089;&#1087;&#1077;&#1094;&#1080;&#1072;&#1083;&#1080;&#1089;&#1090;\Downloads\tx.dll%3fd=469190&amp;a=1" TargetMode="External"/><Relationship Id="rId71" Type="http://schemas.openxmlformats.org/officeDocument/2006/relationships/hyperlink" Target="file:///C:\Users\&#1043;&#1083;&#1072;&#1074;&#1085;&#1099;&#1081;%20&#1089;&#1087;&#1077;&#1094;&#1080;&#1072;&#1083;&#1080;&#1089;&#1090;\Downloads\tx.dll%3fd=217217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43;&#1083;&#1072;&#1074;&#1085;&#1099;&#1081;%20&#1089;&#1087;&#1077;&#1094;&#1080;&#1072;&#1083;&#1080;&#1089;&#1090;\Downloads\tx.dll%3fd=611634&amp;a=1" TargetMode="External"/><Relationship Id="rId29" Type="http://schemas.openxmlformats.org/officeDocument/2006/relationships/hyperlink" Target="file:///C:\Users\&#1043;&#1083;&#1072;&#1074;&#1085;&#1099;&#1081;%20&#1089;&#1087;&#1077;&#1094;&#1080;&#1072;&#1083;&#1080;&#1089;&#1090;\Downloads\tx.dll%3fd=608779&amp;a=1" TargetMode="External"/><Relationship Id="rId11" Type="http://schemas.openxmlformats.org/officeDocument/2006/relationships/hyperlink" Target="file:///C:\Users\&#1043;&#1083;&#1072;&#1074;&#1085;&#1099;&#1081;%20&#1089;&#1087;&#1077;&#1094;&#1080;&#1072;&#1083;&#1080;&#1089;&#1090;\Downloads\tx.dll%3fd=149926&amp;a=211" TargetMode="External"/><Relationship Id="rId24" Type="http://schemas.openxmlformats.org/officeDocument/2006/relationships/hyperlink" Target="file:///C:\Users\&#1043;&#1083;&#1072;&#1074;&#1085;&#1099;&#1081;%20&#1089;&#1087;&#1077;&#1094;&#1080;&#1072;&#1083;&#1080;&#1089;&#1090;\Downloads\tx.dll%3fd=150164&amp;a=92" TargetMode="External"/><Relationship Id="rId32" Type="http://schemas.openxmlformats.org/officeDocument/2006/relationships/hyperlink" Target="file:///C:\Users\&#1043;&#1083;&#1072;&#1074;&#1085;&#1099;&#1081;%20&#1089;&#1087;&#1077;&#1094;&#1080;&#1072;&#1083;&#1080;&#1089;&#1090;\Downloads\tx.dll%3fd=607550&amp;a=1" TargetMode="External"/><Relationship Id="rId37" Type="http://schemas.openxmlformats.org/officeDocument/2006/relationships/hyperlink" Target="file:///C:\Users\&#1043;&#1083;&#1072;&#1074;&#1085;&#1099;&#1081;%20&#1089;&#1087;&#1077;&#1094;&#1080;&#1072;&#1083;&#1080;&#1089;&#1090;\Downloads\tx.dll%3fd=611285&amp;a=1" TargetMode="External"/><Relationship Id="rId40" Type="http://schemas.openxmlformats.org/officeDocument/2006/relationships/hyperlink" Target="file:///C:\Users\&#1043;&#1083;&#1072;&#1074;&#1085;&#1099;&#1081;%20&#1089;&#1087;&#1077;&#1094;&#1080;&#1072;&#1083;&#1080;&#1089;&#1090;\Downloads\tx.dll%3fd=609381&amp;a=1" TargetMode="External"/><Relationship Id="rId45" Type="http://schemas.openxmlformats.org/officeDocument/2006/relationships/hyperlink" Target="file:///C:\Users\&#1043;&#1083;&#1072;&#1074;&#1085;&#1099;&#1081;%20&#1089;&#1087;&#1077;&#1094;&#1080;&#1072;&#1083;&#1080;&#1089;&#1090;\Downloads\tx.dll%3fd=149926&amp;a=227" TargetMode="External"/><Relationship Id="rId53" Type="http://schemas.openxmlformats.org/officeDocument/2006/relationships/hyperlink" Target="file:///C:\Users\&#1043;&#1083;&#1072;&#1074;&#1085;&#1099;&#1081;%20&#1089;&#1087;&#1077;&#1094;&#1080;&#1072;&#1083;&#1080;&#1089;&#1090;\Downloads\tx.dll%3fd=219924&amp;a=373" TargetMode="External"/><Relationship Id="rId58" Type="http://schemas.openxmlformats.org/officeDocument/2006/relationships/hyperlink" Target="file:///C:\Users\&#1043;&#1083;&#1072;&#1074;&#1085;&#1099;&#1081;%20&#1089;&#1087;&#1077;&#1094;&#1080;&#1072;&#1083;&#1080;&#1089;&#1090;\Downloads\tx.dll%3fd=410620&amp;a=2" TargetMode="External"/><Relationship Id="rId66" Type="http://schemas.openxmlformats.org/officeDocument/2006/relationships/hyperlink" Target="file:///C:\Users\&#1043;&#1083;&#1072;&#1074;&#1085;&#1099;&#1081;%20&#1089;&#1087;&#1077;&#1094;&#1080;&#1072;&#1083;&#1080;&#1089;&#1090;\Downloads\tx.dll%3fd=151711&amp;a=138" TargetMode="External"/><Relationship Id="rId74" Type="http://schemas.openxmlformats.org/officeDocument/2006/relationships/hyperlink" Target="file:///C:\Users\&#1043;&#1083;&#1072;&#1074;&#1085;&#1099;&#1081;%20&#1089;&#1087;&#1077;&#1094;&#1080;&#1072;&#1083;&#1080;&#1089;&#1090;\Downloads\tx.dll%3fd=410482&amp;a=1" TargetMode="External"/><Relationship Id="rId79" Type="http://schemas.openxmlformats.org/officeDocument/2006/relationships/hyperlink" Target="file:///C:\Users\&#1043;&#1083;&#1072;&#1074;&#1085;&#1099;&#1081;%20&#1089;&#1087;&#1077;&#1094;&#1080;&#1072;&#1083;&#1080;&#1089;&#1090;\Downloads\tx.dll%3fd=434183&amp;a=1" TargetMode="External"/><Relationship Id="rId5" Type="http://schemas.openxmlformats.org/officeDocument/2006/relationships/image" Target="media/image1.png"/><Relationship Id="rId61" Type="http://schemas.openxmlformats.org/officeDocument/2006/relationships/hyperlink" Target="file:///C:\Users\&#1043;&#1083;&#1072;&#1074;&#1085;&#1099;&#1081;%20&#1089;&#1087;&#1077;&#1094;&#1080;&#1072;&#1083;&#1080;&#1089;&#1090;\Downloads\tx.dll%3fd=410620&amp;a=140" TargetMode="External"/><Relationship Id="rId10" Type="http://schemas.openxmlformats.org/officeDocument/2006/relationships/hyperlink" Target="file:///C:\Users\&#1043;&#1083;&#1072;&#1074;&#1085;&#1099;&#1081;%20&#1089;&#1087;&#1077;&#1094;&#1080;&#1072;&#1083;&#1080;&#1089;&#1090;\Downloads\tx.dll%3fd=469289&amp;a=1" TargetMode="External"/><Relationship Id="rId19" Type="http://schemas.openxmlformats.org/officeDocument/2006/relationships/hyperlink" Target="file:///C:\Users\&#1043;&#1083;&#1072;&#1074;&#1085;&#1099;&#1081;%20&#1089;&#1087;&#1077;&#1094;&#1080;&#1072;&#1083;&#1080;&#1089;&#1090;\Downloads\tx.dll%3fd=343417&amp;a=1" TargetMode="External"/><Relationship Id="rId31" Type="http://schemas.openxmlformats.org/officeDocument/2006/relationships/hyperlink" Target="file:///C:\Users\&#1043;&#1083;&#1072;&#1074;&#1085;&#1099;&#1081;%20&#1089;&#1087;&#1077;&#1094;&#1080;&#1072;&#1083;&#1080;&#1089;&#1090;\Downloads\tx.dll%3fd=448018&amp;a=1" TargetMode="External"/><Relationship Id="rId44" Type="http://schemas.openxmlformats.org/officeDocument/2006/relationships/hyperlink" Target="file:///C:\Users\&#1043;&#1083;&#1072;&#1074;&#1085;&#1099;&#1081;%20&#1089;&#1087;&#1077;&#1094;&#1080;&#1072;&#1083;&#1080;&#1089;&#1090;\Downloads\tx.dll%3fd=149926&amp;a=206" TargetMode="External"/><Relationship Id="rId52" Type="http://schemas.openxmlformats.org/officeDocument/2006/relationships/hyperlink" Target="file:///C:\Users\&#1043;&#1083;&#1072;&#1074;&#1085;&#1099;&#1081;%20&#1089;&#1087;&#1077;&#1094;&#1080;&#1072;&#1083;&#1080;&#1089;&#1090;\Downloads\tx.dll%3fd=611286&amp;a=1" TargetMode="External"/><Relationship Id="rId60" Type="http://schemas.openxmlformats.org/officeDocument/2006/relationships/hyperlink" Target="file:///C:\Users\&#1043;&#1083;&#1072;&#1074;&#1085;&#1099;&#1081;%20&#1089;&#1087;&#1077;&#1094;&#1080;&#1072;&#1083;&#1080;&#1089;&#1090;\Downloads\tx.dll%3fd=410620&amp;a=152" TargetMode="External"/><Relationship Id="rId65" Type="http://schemas.openxmlformats.org/officeDocument/2006/relationships/hyperlink" Target="file:///C:\Users\&#1043;&#1083;&#1072;&#1074;&#1085;&#1099;&#1081;%20&#1089;&#1087;&#1077;&#1094;&#1080;&#1072;&#1083;&#1080;&#1089;&#1090;\Downloads\tx.dll%3fd=470514&amp;a=1" TargetMode="External"/><Relationship Id="rId73" Type="http://schemas.openxmlformats.org/officeDocument/2006/relationships/hyperlink" Target="file:///C:\Users\&#1043;&#1083;&#1072;&#1074;&#1085;&#1099;&#1081;%20&#1089;&#1087;&#1077;&#1094;&#1080;&#1072;&#1083;&#1080;&#1089;&#1090;\Downloads\tx.dll%3fd=340180&amp;a=1" TargetMode="External"/><Relationship Id="rId78" Type="http://schemas.openxmlformats.org/officeDocument/2006/relationships/hyperlink" Target="file:///C:\Users\&#1043;&#1083;&#1072;&#1074;&#1085;&#1099;&#1081;%20&#1089;&#1087;&#1077;&#1094;&#1080;&#1072;&#1083;&#1080;&#1089;&#1090;\Downloads\tx.dll%3fd=434184&amp;a=5" TargetMode="External"/><Relationship Id="rId81" Type="http://schemas.openxmlformats.org/officeDocument/2006/relationships/theme" Target="theme/theme1.xml"/><Relationship Id="rId4" Type="http://schemas.openxmlformats.org/officeDocument/2006/relationships/hyperlink" Target="file:///C:\Users\&#1043;&#1083;&#1072;&#1074;&#1085;&#1099;&#1081;%20&#1089;&#1087;&#1077;&#1094;&#1080;&#1072;&#1083;&#1080;&#1089;&#1090;\Downloads\tx.dll%3fd=465339&amp;a=16" TargetMode="External"/><Relationship Id="rId9" Type="http://schemas.openxmlformats.org/officeDocument/2006/relationships/image" Target="media/image2.png"/><Relationship Id="rId14" Type="http://schemas.openxmlformats.org/officeDocument/2006/relationships/hyperlink" Target="file:///C:\Users\&#1043;&#1083;&#1072;&#1074;&#1085;&#1099;&#1081;%20&#1089;&#1087;&#1077;&#1094;&#1080;&#1072;&#1083;&#1080;&#1089;&#1090;\Downloads\tx.dll%3fd=434286&amp;a=1" TargetMode="External"/><Relationship Id="rId22" Type="http://schemas.openxmlformats.org/officeDocument/2006/relationships/hyperlink" Target="file:///C:\Users\&#1043;&#1083;&#1072;&#1074;&#1085;&#1099;&#1081;%20&#1089;&#1087;&#1077;&#1094;&#1080;&#1072;&#1083;&#1080;&#1089;&#1090;\Downloads\tx.dll%3fd=610152&amp;a=1" TargetMode="External"/><Relationship Id="rId27" Type="http://schemas.openxmlformats.org/officeDocument/2006/relationships/hyperlink" Target="file:///C:\Users\&#1043;&#1083;&#1072;&#1074;&#1085;&#1099;&#1081;%20&#1089;&#1087;&#1077;&#1094;&#1080;&#1072;&#1083;&#1080;&#1089;&#1090;\Downloads\tx.dll%3fd=433018&amp;a=5" TargetMode="External"/><Relationship Id="rId30" Type="http://schemas.openxmlformats.org/officeDocument/2006/relationships/hyperlink" Target="file:///C:\Users\&#1043;&#1083;&#1072;&#1074;&#1085;&#1099;&#1081;%20&#1089;&#1087;&#1077;&#1094;&#1080;&#1072;&#1083;&#1080;&#1089;&#1090;\Downloads\tx.dll%3fd=448476&amp;a=1" TargetMode="External"/><Relationship Id="rId35" Type="http://schemas.openxmlformats.org/officeDocument/2006/relationships/hyperlink" Target="file:///C:\Users\&#1043;&#1083;&#1072;&#1074;&#1085;&#1099;&#1081;%20&#1089;&#1087;&#1077;&#1094;&#1080;&#1072;&#1083;&#1080;&#1089;&#1090;\Downloads\tx.dll%3fd=149926&amp;a=337" TargetMode="External"/><Relationship Id="rId43" Type="http://schemas.openxmlformats.org/officeDocument/2006/relationships/hyperlink" Target="file:///C:\Users\&#1043;&#1083;&#1072;&#1074;&#1085;&#1099;&#1081;%20&#1089;&#1087;&#1077;&#1094;&#1080;&#1072;&#1083;&#1080;&#1089;&#1090;\Downloads\tx.dll%3fd=149926&amp;a=205" TargetMode="External"/><Relationship Id="rId48" Type="http://schemas.openxmlformats.org/officeDocument/2006/relationships/hyperlink" Target="file:///C:\Users\&#1043;&#1083;&#1072;&#1074;&#1085;&#1099;&#1081;%20&#1089;&#1087;&#1077;&#1094;&#1080;&#1072;&#1083;&#1080;&#1089;&#1090;\Downloads\tx.dll%3fd=449720&amp;a=36" TargetMode="External"/><Relationship Id="rId56" Type="http://schemas.openxmlformats.org/officeDocument/2006/relationships/hyperlink" Target="file:///C:\Users\&#1043;&#1083;&#1072;&#1074;&#1085;&#1099;&#1081;%20&#1089;&#1087;&#1077;&#1094;&#1080;&#1072;&#1083;&#1080;&#1089;&#1090;\Downloads\tx.dll%3fd=149926&amp;a=241" TargetMode="External"/><Relationship Id="rId64" Type="http://schemas.openxmlformats.org/officeDocument/2006/relationships/hyperlink" Target="file:///C:\Users\&#1043;&#1083;&#1072;&#1074;&#1085;&#1099;&#1081;%20&#1089;&#1087;&#1077;&#1094;&#1080;&#1072;&#1083;&#1080;&#1089;&#1090;\Downloads\tx.dll%3fd=346804&amp;a=1" TargetMode="External"/><Relationship Id="rId69" Type="http://schemas.openxmlformats.org/officeDocument/2006/relationships/hyperlink" Target="file:///C:\Users\&#1043;&#1083;&#1072;&#1074;&#1085;&#1099;&#1081;%20&#1089;&#1087;&#1077;&#1094;&#1080;&#1072;&#1083;&#1080;&#1089;&#1090;\Downloads\tx.dll%3fd=429168&amp;a=6" TargetMode="External"/><Relationship Id="rId77" Type="http://schemas.openxmlformats.org/officeDocument/2006/relationships/hyperlink" Target="file:///C:\Users\&#1043;&#1083;&#1072;&#1074;&#1085;&#1099;&#1081;%20&#1089;&#1087;&#1077;&#1094;&#1080;&#1072;&#1083;&#1080;&#1089;&#1090;\Downloads\tx.dll%3fd=432843&amp;a=6" TargetMode="External"/><Relationship Id="rId8" Type="http://schemas.openxmlformats.org/officeDocument/2006/relationships/hyperlink" Target="file:///C:\Users\&#1043;&#1083;&#1072;&#1074;&#1085;&#1099;&#1081;%20&#1089;&#1087;&#1077;&#1094;&#1080;&#1072;&#1083;&#1080;&#1089;&#1090;\Downloads\tx.dll%3fd=611511&amp;a=1" TargetMode="External"/><Relationship Id="rId51" Type="http://schemas.openxmlformats.org/officeDocument/2006/relationships/hyperlink" Target="file:///C:\Users\&#1043;&#1083;&#1072;&#1074;&#1085;&#1099;&#1081;%20&#1089;&#1087;&#1077;&#1094;&#1080;&#1072;&#1083;&#1080;&#1089;&#1090;\Downloads\tx.dll%3fd=414254&amp;a=4" TargetMode="External"/><Relationship Id="rId72" Type="http://schemas.openxmlformats.org/officeDocument/2006/relationships/hyperlink" Target="file:///C:\Users\&#1043;&#1083;&#1072;&#1074;&#1085;&#1099;&#1081;%20&#1089;&#1087;&#1077;&#1094;&#1080;&#1072;&#1083;&#1080;&#1089;&#1090;\Downloads\tx.dll%3fd=301655&amp;a=1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file:///C:\Users\&#1043;&#1083;&#1072;&#1074;&#1085;&#1099;&#1081;%20&#1089;&#1087;&#1077;&#1094;&#1080;&#1072;&#1083;&#1080;&#1089;&#1090;\Downloads\tx.dll%3fd=149926&amp;a=196" TargetMode="External"/><Relationship Id="rId17" Type="http://schemas.openxmlformats.org/officeDocument/2006/relationships/hyperlink" Target="file:///C:\Users\&#1043;&#1083;&#1072;&#1074;&#1085;&#1099;&#1081;%20&#1089;&#1087;&#1077;&#1094;&#1080;&#1072;&#1083;&#1080;&#1089;&#1090;\Downloads\tx.dll%3fd=607338&amp;a=4" TargetMode="External"/><Relationship Id="rId25" Type="http://schemas.openxmlformats.org/officeDocument/2006/relationships/hyperlink" Target="file:///C:\Users\&#1043;&#1083;&#1072;&#1074;&#1085;&#1099;&#1081;%20&#1089;&#1087;&#1077;&#1094;&#1080;&#1072;&#1083;&#1080;&#1089;&#1090;\Downloads\tx.dll%3fd=150164&amp;a=91" TargetMode="External"/><Relationship Id="rId33" Type="http://schemas.openxmlformats.org/officeDocument/2006/relationships/hyperlink" Target="file:///C:\Users\&#1043;&#1083;&#1072;&#1074;&#1085;&#1099;&#1081;%20&#1089;&#1087;&#1077;&#1094;&#1080;&#1072;&#1083;&#1080;&#1089;&#1090;\Downloads\tx.dll%3fd=149926&amp;a=236" TargetMode="External"/><Relationship Id="rId38" Type="http://schemas.openxmlformats.org/officeDocument/2006/relationships/hyperlink" Target="file:///C:\Users\&#1043;&#1083;&#1072;&#1074;&#1085;&#1099;&#1081;%20&#1089;&#1087;&#1077;&#1094;&#1080;&#1072;&#1083;&#1080;&#1089;&#1090;\Downloads\tx.dll%3fd=432002&amp;a=1" TargetMode="External"/><Relationship Id="rId46" Type="http://schemas.openxmlformats.org/officeDocument/2006/relationships/hyperlink" Target="file:///C:\Users\&#1043;&#1083;&#1072;&#1074;&#1085;&#1099;&#1081;%20&#1089;&#1087;&#1077;&#1094;&#1080;&#1072;&#1083;&#1080;&#1089;&#1090;\Downloads\tx.dll%3fd=149926&amp;a=200" TargetMode="External"/><Relationship Id="rId59" Type="http://schemas.openxmlformats.org/officeDocument/2006/relationships/hyperlink" Target="file:///C:\Users\&#1043;&#1083;&#1072;&#1074;&#1085;&#1099;&#1081;%20&#1089;&#1087;&#1077;&#1094;&#1080;&#1072;&#1083;&#1080;&#1089;&#1090;\Downloads\tx.dll%3fd=410620&amp;a=151" TargetMode="External"/><Relationship Id="rId67" Type="http://schemas.openxmlformats.org/officeDocument/2006/relationships/hyperlink" Target="file:///C:\Users\&#1043;&#1083;&#1072;&#1074;&#1085;&#1099;&#1081;%20&#1089;&#1087;&#1077;&#1094;&#1080;&#1072;&#1083;&#1080;&#1089;&#1090;\Downloads\tx.dll%3fd=151711&amp;a=174" TargetMode="External"/><Relationship Id="rId20" Type="http://schemas.openxmlformats.org/officeDocument/2006/relationships/hyperlink" Target="file:///C:\Users\&#1043;&#1083;&#1072;&#1074;&#1085;&#1099;&#1081;%20&#1089;&#1087;&#1077;&#1094;&#1080;&#1072;&#1083;&#1080;&#1089;&#1090;\Downloads\tx.dll%3fd=449832&amp;a=1" TargetMode="External"/><Relationship Id="rId41" Type="http://schemas.openxmlformats.org/officeDocument/2006/relationships/hyperlink" Target="file:///C:\Users\&#1043;&#1083;&#1072;&#1074;&#1085;&#1099;&#1081;%20&#1089;&#1087;&#1077;&#1094;&#1080;&#1072;&#1083;&#1080;&#1089;&#1090;\Downloads\tx.dll%3fd=610152&amp;a=1" TargetMode="External"/><Relationship Id="rId54" Type="http://schemas.openxmlformats.org/officeDocument/2006/relationships/hyperlink" Target="file:///C:\Users\&#1043;&#1083;&#1072;&#1074;&#1085;&#1099;&#1081;%20&#1089;&#1087;&#1077;&#1094;&#1080;&#1072;&#1083;&#1080;&#1089;&#1090;\Downloads\tx.dll%3fd=366202&amp;a=1" TargetMode="External"/><Relationship Id="rId62" Type="http://schemas.openxmlformats.org/officeDocument/2006/relationships/hyperlink" Target="file:///C:\Users\&#1043;&#1083;&#1072;&#1074;&#1085;&#1099;&#1081;%20&#1089;&#1087;&#1077;&#1094;&#1080;&#1072;&#1083;&#1080;&#1089;&#1090;\Downloads\tx.dll%3fd=412588&amp;a=1" TargetMode="External"/><Relationship Id="rId70" Type="http://schemas.openxmlformats.org/officeDocument/2006/relationships/hyperlink" Target="file:///C:\Users\&#1043;&#1083;&#1072;&#1074;&#1085;&#1099;&#1081;%20&#1089;&#1087;&#1077;&#1094;&#1080;&#1072;&#1083;&#1080;&#1089;&#1090;\Downloads\tx.dll%3fd=557848&amp;a=1" TargetMode="External"/><Relationship Id="rId75" Type="http://schemas.openxmlformats.org/officeDocument/2006/relationships/hyperlink" Target="file:///C:\Users\&#1043;&#1083;&#1072;&#1074;&#1085;&#1099;&#1081;%20&#1089;&#1087;&#1077;&#1094;&#1080;&#1072;&#1083;&#1080;&#1089;&#1090;\Downloads\tx.dll%3fd=431274&amp;a=10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43;&#1083;&#1072;&#1074;&#1085;&#1099;&#1081;%20&#1089;&#1087;&#1077;&#1094;&#1080;&#1072;&#1083;&#1080;&#1089;&#1090;\Downloads\tx.dll%3fd=611639&amp;a=1" TargetMode="External"/><Relationship Id="rId15" Type="http://schemas.openxmlformats.org/officeDocument/2006/relationships/hyperlink" Target="file:///C:\Users\&#1043;&#1083;&#1072;&#1074;&#1085;&#1099;&#1081;%20&#1089;&#1087;&#1077;&#1094;&#1080;&#1072;&#1083;&#1080;&#1089;&#1090;\Downloads\tx.dll%3fd=611619&amp;a=1" TargetMode="External"/><Relationship Id="rId23" Type="http://schemas.openxmlformats.org/officeDocument/2006/relationships/hyperlink" Target="file:///C:\Users\&#1043;&#1083;&#1072;&#1074;&#1085;&#1099;&#1081;%20&#1089;&#1087;&#1077;&#1094;&#1080;&#1072;&#1083;&#1080;&#1089;&#1090;\Downloads\tx.dll%3fd=150164&amp;a=84" TargetMode="External"/><Relationship Id="rId28" Type="http://schemas.openxmlformats.org/officeDocument/2006/relationships/hyperlink" Target="file:///C:\Users\&#1043;&#1083;&#1072;&#1074;&#1085;&#1099;&#1081;%20&#1089;&#1087;&#1077;&#1094;&#1080;&#1072;&#1083;&#1080;&#1089;&#1090;\Downloads\tx.dll%3fd=432217&amp;a=1" TargetMode="External"/><Relationship Id="rId36" Type="http://schemas.openxmlformats.org/officeDocument/2006/relationships/hyperlink" Target="file:///C:\Users\&#1043;&#1083;&#1072;&#1074;&#1085;&#1099;&#1081;%20&#1089;&#1087;&#1077;&#1094;&#1080;&#1072;&#1083;&#1080;&#1089;&#1090;\Downloads\tx.dll%3fd=449720&amp;a=36" TargetMode="External"/><Relationship Id="rId49" Type="http://schemas.openxmlformats.org/officeDocument/2006/relationships/hyperlink" Target="file:///C:\Users\&#1043;&#1083;&#1072;&#1074;&#1085;&#1099;&#1081;%20&#1089;&#1087;&#1077;&#1094;&#1080;&#1072;&#1083;&#1080;&#1089;&#1090;\Downloads\tx.dll%3fd=607338&amp;a=4" TargetMode="External"/><Relationship Id="rId57" Type="http://schemas.openxmlformats.org/officeDocument/2006/relationships/hyperlink" Target="file:///C:\Users\&#1043;&#1083;&#1072;&#1074;&#1085;&#1099;&#1081;%20&#1089;&#1087;&#1077;&#1094;&#1080;&#1072;&#1083;&#1080;&#1089;&#1090;\Downloads\tx.dll%3fd=433458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Главный специалист</cp:lastModifiedBy>
  <cp:revision>2</cp:revision>
  <dcterms:created xsi:type="dcterms:W3CDTF">2022-11-09T06:33:00Z</dcterms:created>
  <dcterms:modified xsi:type="dcterms:W3CDTF">2022-11-09T06:33:00Z</dcterms:modified>
</cp:coreProperties>
</file>