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F3" w:rsidRPr="00815014" w:rsidRDefault="00EE50F3" w:rsidP="00EE50F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CF8EF"/>
        </w:rPr>
      </w:pPr>
      <w:bookmarkStart w:id="0" w:name="_GoBack"/>
      <w:r w:rsidRPr="00815014">
        <w:rPr>
          <w:color w:val="000000"/>
          <w:sz w:val="28"/>
          <w:szCs w:val="28"/>
          <w:shd w:val="clear" w:color="auto" w:fill="FCF8EF"/>
        </w:rPr>
        <w:t>Перечень административных процедур, осуществляемых отделом</w:t>
      </w:r>
    </w:p>
    <w:p w:rsidR="00EE50F3" w:rsidRDefault="00EE50F3" w:rsidP="00EE50F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CF8EF"/>
        </w:rPr>
      </w:pPr>
      <w:proofErr w:type="gramStart"/>
      <w:r w:rsidRPr="00815014">
        <w:rPr>
          <w:color w:val="000000"/>
          <w:sz w:val="28"/>
          <w:szCs w:val="28"/>
          <w:shd w:val="clear" w:color="auto" w:fill="FCF8EF"/>
        </w:rPr>
        <w:t>идеологической</w:t>
      </w:r>
      <w:proofErr w:type="gramEnd"/>
      <w:r w:rsidRPr="00815014">
        <w:rPr>
          <w:color w:val="000000"/>
          <w:sz w:val="28"/>
          <w:szCs w:val="28"/>
          <w:shd w:val="clear" w:color="auto" w:fill="FCF8EF"/>
        </w:rPr>
        <w:t xml:space="preserve"> работы</w:t>
      </w:r>
      <w:r>
        <w:rPr>
          <w:color w:val="000000"/>
          <w:sz w:val="28"/>
          <w:szCs w:val="28"/>
          <w:shd w:val="clear" w:color="auto" w:fill="FCF8EF"/>
        </w:rPr>
        <w:t xml:space="preserve">, культуры </w:t>
      </w:r>
      <w:r w:rsidRPr="00815014">
        <w:rPr>
          <w:color w:val="000000"/>
          <w:sz w:val="28"/>
          <w:szCs w:val="28"/>
          <w:shd w:val="clear" w:color="auto" w:fill="FCF8EF"/>
        </w:rPr>
        <w:t xml:space="preserve">и по делам молодежи </w:t>
      </w:r>
      <w:r>
        <w:rPr>
          <w:color w:val="000000"/>
          <w:sz w:val="28"/>
          <w:szCs w:val="28"/>
          <w:shd w:val="clear" w:color="auto" w:fill="FCF8EF"/>
        </w:rPr>
        <w:t>Витебского</w:t>
      </w:r>
      <w:r w:rsidRPr="00815014">
        <w:rPr>
          <w:color w:val="000000"/>
          <w:sz w:val="28"/>
          <w:szCs w:val="28"/>
          <w:shd w:val="clear" w:color="auto" w:fill="FCF8EF"/>
        </w:rPr>
        <w:t xml:space="preserve"> райисполкома</w:t>
      </w:r>
      <w:bookmarkEnd w:id="0"/>
    </w:p>
    <w:p w:rsidR="00EE50F3" w:rsidRDefault="00EE50F3" w:rsidP="00EE50F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CF8EF"/>
        </w:rPr>
      </w:pPr>
    </w:p>
    <w:tbl>
      <w:tblPr>
        <w:tblW w:w="51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601"/>
        <w:gridCol w:w="6256"/>
        <w:gridCol w:w="3307"/>
        <w:gridCol w:w="3072"/>
      </w:tblGrid>
      <w:tr w:rsidR="00EE50F3" w:rsidRPr="00A80381" w:rsidTr="00EE50F3">
        <w:tblPrEx>
          <w:tblCellMar>
            <w:top w:w="0" w:type="dxa"/>
            <w:bottom w:w="0" w:type="dxa"/>
          </w:tblCellMar>
        </w:tblPrEx>
        <w:tc>
          <w:tcPr>
            <w:tcW w:w="278" w:type="pct"/>
          </w:tcPr>
          <w:p w:rsidR="00EE50F3" w:rsidRPr="00A80381" w:rsidRDefault="00EE50F3" w:rsidP="00DC11FA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>№</w:t>
            </w:r>
          </w:p>
          <w:p w:rsidR="00EE50F3" w:rsidRPr="00A80381" w:rsidRDefault="00EE50F3" w:rsidP="00DC11FA">
            <w:pPr>
              <w:jc w:val="center"/>
              <w:rPr>
                <w:sz w:val="26"/>
                <w:szCs w:val="26"/>
              </w:rPr>
            </w:pPr>
            <w:proofErr w:type="gramStart"/>
            <w:r w:rsidRPr="00A80381">
              <w:rPr>
                <w:sz w:val="26"/>
                <w:szCs w:val="26"/>
              </w:rPr>
              <w:t>п</w:t>
            </w:r>
            <w:proofErr w:type="gramEnd"/>
            <w:r w:rsidRPr="00A80381">
              <w:rPr>
                <w:sz w:val="26"/>
                <w:szCs w:val="26"/>
              </w:rPr>
              <w:t>/п</w:t>
            </w:r>
          </w:p>
        </w:tc>
        <w:tc>
          <w:tcPr>
            <w:tcW w:w="531" w:type="pct"/>
          </w:tcPr>
          <w:p w:rsidR="00EE50F3" w:rsidRDefault="00EE50F3" w:rsidP="00DC11FA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80381">
              <w:rPr>
                <w:sz w:val="26"/>
                <w:szCs w:val="26"/>
              </w:rPr>
              <w:t>админи-стративной</w:t>
            </w:r>
            <w:proofErr w:type="spellEnd"/>
            <w:proofErr w:type="gramEnd"/>
            <w:r w:rsidRPr="00A80381">
              <w:rPr>
                <w:sz w:val="26"/>
                <w:szCs w:val="26"/>
              </w:rPr>
              <w:t xml:space="preserve"> процедуры согласно постанов-</w:t>
            </w:r>
            <w:proofErr w:type="spellStart"/>
            <w:r w:rsidRPr="00A80381">
              <w:rPr>
                <w:sz w:val="26"/>
                <w:szCs w:val="26"/>
              </w:rPr>
              <w:t>лению</w:t>
            </w:r>
            <w:proofErr w:type="spellEnd"/>
            <w:r w:rsidRPr="00A80381">
              <w:rPr>
                <w:sz w:val="26"/>
                <w:szCs w:val="26"/>
              </w:rPr>
              <w:t xml:space="preserve"> </w:t>
            </w:r>
          </w:p>
          <w:p w:rsidR="00EE50F3" w:rsidRPr="00A80381" w:rsidRDefault="00EE50F3" w:rsidP="00DC11FA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>№ 156</w:t>
            </w:r>
          </w:p>
        </w:tc>
        <w:tc>
          <w:tcPr>
            <w:tcW w:w="2075" w:type="pct"/>
          </w:tcPr>
          <w:p w:rsidR="00EE50F3" w:rsidRPr="00A80381" w:rsidRDefault="00EE50F3" w:rsidP="00DC11FA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>Наименование администр</w:t>
            </w:r>
            <w:r w:rsidRPr="00A80381">
              <w:rPr>
                <w:sz w:val="26"/>
                <w:szCs w:val="26"/>
              </w:rPr>
              <w:t>а</w:t>
            </w:r>
            <w:r w:rsidRPr="00A80381">
              <w:rPr>
                <w:sz w:val="26"/>
                <w:szCs w:val="26"/>
              </w:rPr>
              <w:t>тивной процедуры</w:t>
            </w:r>
          </w:p>
        </w:tc>
        <w:tc>
          <w:tcPr>
            <w:tcW w:w="1097" w:type="pct"/>
          </w:tcPr>
          <w:p w:rsidR="00EE50F3" w:rsidRDefault="00EE50F3" w:rsidP="00DC11FA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>Структурное подразделение, осуществляющ</w:t>
            </w:r>
            <w:r>
              <w:rPr>
                <w:sz w:val="26"/>
                <w:szCs w:val="26"/>
              </w:rPr>
              <w:t>е</w:t>
            </w:r>
            <w:r w:rsidRPr="00A80381">
              <w:rPr>
                <w:sz w:val="26"/>
                <w:szCs w:val="26"/>
              </w:rPr>
              <w:t>е прием от заинтересованных лиц документов и выдачу административных решений</w:t>
            </w:r>
          </w:p>
          <w:p w:rsidR="00EE50F3" w:rsidRDefault="00EE50F3" w:rsidP="00DC11FA">
            <w:pPr>
              <w:jc w:val="center"/>
              <w:rPr>
                <w:sz w:val="26"/>
                <w:szCs w:val="26"/>
              </w:rPr>
            </w:pPr>
          </w:p>
          <w:p w:rsidR="00EE50F3" w:rsidRPr="00A80381" w:rsidRDefault="00EE50F3" w:rsidP="00DC11FA">
            <w:pPr>
              <w:jc w:val="center"/>
              <w:rPr>
                <w:sz w:val="26"/>
                <w:szCs w:val="26"/>
              </w:rPr>
            </w:pPr>
            <w:r w:rsidRPr="004164FD">
              <w:rPr>
                <w:sz w:val="26"/>
                <w:szCs w:val="26"/>
              </w:rPr>
              <w:t xml:space="preserve">*структурное подразделение, </w:t>
            </w:r>
            <w:r>
              <w:rPr>
                <w:sz w:val="26"/>
                <w:szCs w:val="26"/>
              </w:rPr>
              <w:t>подчиненная организация,</w:t>
            </w:r>
            <w:r w:rsidRPr="004164FD">
              <w:rPr>
                <w:sz w:val="26"/>
                <w:szCs w:val="26"/>
              </w:rPr>
              <w:t xml:space="preserve"> осуществляющ</w:t>
            </w:r>
            <w:r>
              <w:rPr>
                <w:sz w:val="26"/>
                <w:szCs w:val="26"/>
              </w:rPr>
              <w:t>ие</w:t>
            </w:r>
            <w:r w:rsidRPr="004164FD">
              <w:rPr>
                <w:sz w:val="26"/>
                <w:szCs w:val="26"/>
              </w:rPr>
              <w:t xml:space="preserve"> прием от граждан документов и выдачу административных решений на альтернативной основе</w:t>
            </w:r>
          </w:p>
        </w:tc>
        <w:tc>
          <w:tcPr>
            <w:tcW w:w="1019" w:type="pct"/>
          </w:tcPr>
          <w:p w:rsidR="00EE50F3" w:rsidRPr="00A80381" w:rsidRDefault="00EE50F3" w:rsidP="00DC11FA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>Структурное подразделение, ответственн</w:t>
            </w:r>
            <w:r>
              <w:rPr>
                <w:sz w:val="26"/>
                <w:szCs w:val="26"/>
              </w:rPr>
              <w:t>о</w:t>
            </w:r>
            <w:r w:rsidRPr="00A80381">
              <w:rPr>
                <w:sz w:val="26"/>
                <w:szCs w:val="26"/>
              </w:rPr>
              <w:t>е за осуществление административных процедур</w:t>
            </w:r>
            <w:r w:rsidRPr="00A80381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EE50F3" w:rsidRPr="00A80381" w:rsidTr="00EE50F3">
        <w:tblPrEx>
          <w:tblCellMar>
            <w:top w:w="0" w:type="dxa"/>
            <w:bottom w:w="0" w:type="dxa"/>
          </w:tblCellMar>
        </w:tblPrEx>
        <w:tc>
          <w:tcPr>
            <w:tcW w:w="278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1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11.6</w:t>
            </w:r>
          </w:p>
        </w:tc>
        <w:tc>
          <w:tcPr>
            <w:tcW w:w="2075" w:type="pct"/>
          </w:tcPr>
          <w:p w:rsidR="00EE50F3" w:rsidRPr="00A80381" w:rsidRDefault="00EE50F3" w:rsidP="00EE50F3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752EC0">
              <w:rPr>
                <w:sz w:val="26"/>
                <w:szCs w:val="26"/>
              </w:rPr>
              <w:t>Согласование решения о формировании студенческого отряда</w:t>
            </w:r>
          </w:p>
        </w:tc>
        <w:tc>
          <w:tcPr>
            <w:tcW w:w="1097" w:type="pct"/>
          </w:tcPr>
          <w:p w:rsidR="00EE50F3" w:rsidRDefault="00EE50F3" w:rsidP="00EE50F3">
            <w:pPr>
              <w:jc w:val="center"/>
              <w:rPr>
                <w:spacing w:val="-1"/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t>с</w:t>
            </w:r>
            <w:r w:rsidRPr="00A80381">
              <w:rPr>
                <w:spacing w:val="-1"/>
                <w:sz w:val="26"/>
                <w:szCs w:val="26"/>
              </w:rPr>
              <w:t>лужба</w:t>
            </w:r>
            <w:proofErr w:type="gramEnd"/>
            <w:r w:rsidRPr="00A80381">
              <w:rPr>
                <w:spacing w:val="-1"/>
                <w:sz w:val="26"/>
                <w:szCs w:val="26"/>
              </w:rPr>
              <w:t xml:space="preserve"> «одно окно» райисполкома</w:t>
            </w:r>
          </w:p>
        </w:tc>
        <w:tc>
          <w:tcPr>
            <w:tcW w:w="1019" w:type="pct"/>
          </w:tcPr>
          <w:p w:rsidR="00EE50F3" w:rsidRDefault="00EE50F3" w:rsidP="00EE50F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A80381">
              <w:rPr>
                <w:sz w:val="26"/>
                <w:szCs w:val="26"/>
              </w:rPr>
              <w:t>тдел</w:t>
            </w:r>
            <w:proofErr w:type="gramEnd"/>
            <w:r w:rsidRPr="00A80381">
              <w:rPr>
                <w:sz w:val="26"/>
                <w:szCs w:val="26"/>
              </w:rPr>
              <w:t xml:space="preserve"> идеологической работы, культуры и по делам молодежи  райисполкома</w:t>
            </w:r>
          </w:p>
        </w:tc>
      </w:tr>
      <w:tr w:rsidR="00EE50F3" w:rsidRPr="00A80381" w:rsidTr="00EE50F3">
        <w:tblPrEx>
          <w:tblCellMar>
            <w:top w:w="0" w:type="dxa"/>
            <w:bottom w:w="0" w:type="dxa"/>
          </w:tblCellMar>
        </w:tblPrEx>
        <w:tc>
          <w:tcPr>
            <w:tcW w:w="278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1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>11.7</w:t>
            </w:r>
          </w:p>
        </w:tc>
        <w:tc>
          <w:tcPr>
            <w:tcW w:w="2075" w:type="pct"/>
          </w:tcPr>
          <w:p w:rsidR="00EE50F3" w:rsidRPr="00A80381" w:rsidRDefault="00EE50F3" w:rsidP="00EE50F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80381">
              <w:rPr>
                <w:rFonts w:eastAsia="Times New Roman"/>
                <w:sz w:val="26"/>
                <w:szCs w:val="26"/>
                <w:lang w:eastAsia="ru-RU"/>
              </w:rPr>
              <w:t>Включение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1097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t>с</w:t>
            </w:r>
            <w:r w:rsidRPr="00A80381">
              <w:rPr>
                <w:spacing w:val="-1"/>
                <w:sz w:val="26"/>
                <w:szCs w:val="26"/>
              </w:rPr>
              <w:t>лужба</w:t>
            </w:r>
            <w:proofErr w:type="gramEnd"/>
            <w:r w:rsidRPr="00A80381">
              <w:rPr>
                <w:spacing w:val="-1"/>
                <w:sz w:val="26"/>
                <w:szCs w:val="26"/>
              </w:rPr>
              <w:t xml:space="preserve"> «одно окно» райисполкома </w:t>
            </w:r>
          </w:p>
        </w:tc>
        <w:tc>
          <w:tcPr>
            <w:tcW w:w="1019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A80381">
              <w:rPr>
                <w:sz w:val="26"/>
                <w:szCs w:val="26"/>
              </w:rPr>
              <w:t>тдел</w:t>
            </w:r>
            <w:proofErr w:type="gramEnd"/>
            <w:r w:rsidRPr="00A80381">
              <w:rPr>
                <w:sz w:val="26"/>
                <w:szCs w:val="26"/>
              </w:rPr>
              <w:t xml:space="preserve"> идеологической работы, культуры и по делам молодежи  райисполкома</w:t>
            </w:r>
          </w:p>
        </w:tc>
      </w:tr>
      <w:tr w:rsidR="00EE50F3" w:rsidRPr="00A80381" w:rsidTr="00EE50F3">
        <w:tblPrEx>
          <w:tblCellMar>
            <w:top w:w="0" w:type="dxa"/>
            <w:bottom w:w="0" w:type="dxa"/>
          </w:tblCellMar>
        </w:tblPrEx>
        <w:tc>
          <w:tcPr>
            <w:tcW w:w="278" w:type="pct"/>
          </w:tcPr>
          <w:p w:rsidR="00EE50F3" w:rsidRDefault="00EE50F3" w:rsidP="00EE5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1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r w:rsidRPr="00A80381">
              <w:rPr>
                <w:sz w:val="26"/>
                <w:szCs w:val="26"/>
              </w:rPr>
              <w:t>12.9</w:t>
            </w:r>
          </w:p>
        </w:tc>
        <w:tc>
          <w:tcPr>
            <w:tcW w:w="2075" w:type="pct"/>
          </w:tcPr>
          <w:p w:rsidR="00EE50F3" w:rsidRPr="00A80381" w:rsidRDefault="00EE50F3" w:rsidP="00EE50F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A1B6E">
              <w:rPr>
                <w:rFonts w:eastAsia="Times New Roman"/>
                <w:sz w:val="26"/>
                <w:szCs w:val="26"/>
                <w:lang w:eastAsia="ru-RU"/>
              </w:rPr>
              <w:t xml:space="preserve">Выдача разрешения на эксплуатацию кинозала, иного специально оборудованного помещения (места), </w:t>
            </w:r>
            <w:r w:rsidRPr="000A1B6E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оснащенного </w:t>
            </w:r>
            <w:proofErr w:type="gramStart"/>
            <w:r w:rsidRPr="000A1B6E">
              <w:rPr>
                <w:rFonts w:eastAsia="Times New Roman"/>
                <w:sz w:val="26"/>
                <w:szCs w:val="26"/>
                <w:lang w:eastAsia="ru-RU"/>
              </w:rPr>
              <w:t>кино-оборудованием</w:t>
            </w:r>
            <w:proofErr w:type="gramEnd"/>
            <w:r w:rsidRPr="000A1B6E">
              <w:rPr>
                <w:rFonts w:eastAsia="Times New Roman"/>
                <w:sz w:val="26"/>
                <w:szCs w:val="26"/>
                <w:lang w:eastAsia="ru-RU"/>
              </w:rPr>
              <w:t>, и такого оборудования</w:t>
            </w:r>
          </w:p>
        </w:tc>
        <w:tc>
          <w:tcPr>
            <w:tcW w:w="1097" w:type="pct"/>
          </w:tcPr>
          <w:p w:rsidR="00EE50F3" w:rsidRPr="00A80381" w:rsidRDefault="00EE50F3" w:rsidP="00EE50F3">
            <w:pPr>
              <w:shd w:val="clear" w:color="auto" w:fill="FFFFFF"/>
              <w:jc w:val="center"/>
              <w:rPr>
                <w:spacing w:val="-1"/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lastRenderedPageBreak/>
              <w:t>с</w:t>
            </w:r>
            <w:r w:rsidRPr="00A80381">
              <w:rPr>
                <w:spacing w:val="-1"/>
                <w:sz w:val="26"/>
                <w:szCs w:val="26"/>
              </w:rPr>
              <w:t>лужба</w:t>
            </w:r>
            <w:proofErr w:type="gramEnd"/>
            <w:r w:rsidRPr="00A80381">
              <w:rPr>
                <w:spacing w:val="-1"/>
                <w:sz w:val="26"/>
                <w:szCs w:val="26"/>
              </w:rPr>
              <w:t xml:space="preserve"> «одно окно» райисполкома</w:t>
            </w:r>
          </w:p>
        </w:tc>
        <w:tc>
          <w:tcPr>
            <w:tcW w:w="1019" w:type="pct"/>
          </w:tcPr>
          <w:p w:rsidR="00EE50F3" w:rsidRPr="00A80381" w:rsidRDefault="00EE50F3" w:rsidP="00EE50F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A80381">
              <w:rPr>
                <w:sz w:val="26"/>
                <w:szCs w:val="26"/>
              </w:rPr>
              <w:t>тдел</w:t>
            </w:r>
            <w:proofErr w:type="gramEnd"/>
            <w:r w:rsidRPr="00A80381">
              <w:rPr>
                <w:sz w:val="26"/>
                <w:szCs w:val="26"/>
              </w:rPr>
              <w:t xml:space="preserve"> идеологической работы, культуры и по </w:t>
            </w:r>
            <w:r w:rsidRPr="00A80381">
              <w:rPr>
                <w:sz w:val="26"/>
                <w:szCs w:val="26"/>
              </w:rPr>
              <w:lastRenderedPageBreak/>
              <w:t>делам молодежи райисполкома</w:t>
            </w:r>
          </w:p>
        </w:tc>
      </w:tr>
    </w:tbl>
    <w:p w:rsidR="00EE50F3" w:rsidRPr="007303D6" w:rsidRDefault="00EE50F3" w:rsidP="00EE50F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CF8EF"/>
        </w:rPr>
      </w:pPr>
    </w:p>
    <w:sectPr w:rsidR="00EE50F3" w:rsidRPr="007303D6" w:rsidSect="00EE5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61"/>
    <w:rsid w:val="001C4861"/>
    <w:rsid w:val="00E02710"/>
    <w:rsid w:val="00E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96EC0-89B4-4AFF-8625-4D9682D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F3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3</cp:revision>
  <dcterms:created xsi:type="dcterms:W3CDTF">2021-10-07T06:22:00Z</dcterms:created>
  <dcterms:modified xsi:type="dcterms:W3CDTF">2021-10-07T06:32:00Z</dcterms:modified>
</cp:coreProperties>
</file>