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58C" w:rsidRPr="003E358C" w:rsidRDefault="003E358C">
      <w:pPr>
        <w:pStyle w:val="newncpi0"/>
        <w:jc w:val="center"/>
        <w:rPr>
          <w:sz w:val="30"/>
          <w:szCs w:val="30"/>
        </w:rPr>
      </w:pPr>
      <w:r w:rsidRPr="003E358C">
        <w:rPr>
          <w:rStyle w:val="name"/>
          <w:sz w:val="30"/>
          <w:szCs w:val="30"/>
        </w:rPr>
        <w:t>РЕШЕНИЕ </w:t>
      </w:r>
      <w:r w:rsidRPr="003E358C">
        <w:rPr>
          <w:rStyle w:val="promulgator"/>
          <w:sz w:val="30"/>
          <w:szCs w:val="30"/>
        </w:rPr>
        <w:t>ВИТЕБСКОГО РАЙОННОГО СОВЕТА ДЕПУТАТОВ</w:t>
      </w:r>
    </w:p>
    <w:p w:rsidR="003E358C" w:rsidRPr="003E358C" w:rsidRDefault="003E358C">
      <w:pPr>
        <w:pStyle w:val="newncpi"/>
        <w:ind w:firstLine="0"/>
        <w:jc w:val="center"/>
        <w:rPr>
          <w:sz w:val="30"/>
          <w:szCs w:val="30"/>
        </w:rPr>
      </w:pPr>
      <w:r w:rsidRPr="003E358C">
        <w:rPr>
          <w:rStyle w:val="datepr"/>
          <w:sz w:val="30"/>
          <w:szCs w:val="30"/>
        </w:rPr>
        <w:t>8 апреля 2015 г.</w:t>
      </w:r>
      <w:r w:rsidRPr="003E358C">
        <w:rPr>
          <w:rStyle w:val="number"/>
          <w:sz w:val="30"/>
          <w:szCs w:val="30"/>
        </w:rPr>
        <w:t xml:space="preserve"> № 56</w:t>
      </w:r>
    </w:p>
    <w:p w:rsidR="003E358C" w:rsidRPr="003E358C" w:rsidRDefault="003E358C">
      <w:pPr>
        <w:pStyle w:val="title"/>
        <w:rPr>
          <w:sz w:val="30"/>
          <w:szCs w:val="30"/>
        </w:rPr>
      </w:pPr>
      <w:r w:rsidRPr="003E358C">
        <w:rPr>
          <w:sz w:val="30"/>
          <w:szCs w:val="30"/>
        </w:rPr>
        <w:t>Об определении порядка осуществления закупок товаров (работ, услуг) за счет собственных средств</w:t>
      </w:r>
    </w:p>
    <w:p w:rsidR="003E358C" w:rsidRPr="003E358C" w:rsidRDefault="003E358C">
      <w:pPr>
        <w:pStyle w:val="changei"/>
        <w:rPr>
          <w:sz w:val="22"/>
          <w:szCs w:val="22"/>
        </w:rPr>
      </w:pPr>
      <w:r w:rsidRPr="003E358C">
        <w:rPr>
          <w:sz w:val="22"/>
          <w:szCs w:val="22"/>
        </w:rPr>
        <w:t>Изменения и дополнения:</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30 июня 2016 г. № 113 (Национальный правовой Интернет-портал Республики Беларусь, 05.08.2016, 9/77907) &lt;D916v0077907&gt;;</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29 июня 2017 г. № 156 (Национальный правовой Интернет-портал Республики Беларусь, 29.07.2017, 9/84228) &lt;D917v0084228&gt;;</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22 декабря 2018 г. № 36 (Национальный правовой Интернет-портал Республики Беларусь, 19.01.2019, 9/93554) &lt;D919v0093554&gt;;</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18 октября 2019 г. № 69 (Национальный правовой Интернет-портал Республики Беларусь, 06.11.2019, 9/98231) &lt;D919v0098231&gt; - внесены изменения и дополнения, вступившие в силу 7 ноября 2019 г., за исключением изменений и дополнений, которые вступят в силу 12 декабря 2019 г.;</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18 октября 2019 г. № 69 (Национальный правовой Интернет-портал Республики Беларусь, 06.11.2019, 9/98231) &lt;D919v0098231&gt; - внесены изменения и дополнения, вступившие в силу 7 ноября 2019 г. и 12 декабря 2019 г.;</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22 апреля 2021 г. № 162 (Национальный правовой Интернет-портал Республики Беларусь, 11.06.2021, 9/109105) &lt;D921v0109105&gt;;</w:t>
      </w:r>
    </w:p>
    <w:p w:rsidR="003E358C" w:rsidRPr="003E358C" w:rsidRDefault="003E358C">
      <w:pPr>
        <w:pStyle w:val="changeadd"/>
        <w:rPr>
          <w:sz w:val="22"/>
          <w:szCs w:val="22"/>
        </w:rPr>
      </w:pPr>
      <w:r w:rsidRPr="003E358C">
        <w:rPr>
          <w:sz w:val="22"/>
          <w:szCs w:val="22"/>
        </w:rPr>
        <w:t>Решение Витебского районного Совета депутатов от 28 декабря 2021 г. № 193 (Национальный правовой Интернет-портал Республики Беларусь, 03.02.2022, 9/113540) &lt;D922v0113540&gt;</w:t>
      </w:r>
    </w:p>
    <w:p w:rsidR="003E358C" w:rsidRDefault="003E358C">
      <w:pPr>
        <w:pStyle w:val="preamble"/>
      </w:pPr>
      <w:r>
        <w:t> </w:t>
      </w:r>
    </w:p>
    <w:p w:rsidR="003E358C" w:rsidRPr="003E358C" w:rsidRDefault="003E358C">
      <w:pPr>
        <w:pStyle w:val="newncpi"/>
        <w:rPr>
          <w:sz w:val="30"/>
          <w:szCs w:val="30"/>
        </w:rPr>
      </w:pPr>
      <w:r w:rsidRPr="003E358C">
        <w:rPr>
          <w:sz w:val="30"/>
          <w:szCs w:val="30"/>
        </w:rPr>
        <w:t>На основании пункта 1 статьи 13 Закона Республики Беларусь от 4 января 2010 г. № 108-З «О местном управлении и самоуправлении в Республике Беларусь», части первой пункта 5</w:t>
      </w:r>
      <w:r w:rsidRPr="003E358C">
        <w:rPr>
          <w:sz w:val="30"/>
          <w:szCs w:val="30"/>
          <w:vertAlign w:val="superscript"/>
        </w:rPr>
        <w:t>1</w:t>
      </w:r>
      <w:r w:rsidRPr="003E358C">
        <w:rPr>
          <w:sz w:val="30"/>
          <w:szCs w:val="30"/>
        </w:rPr>
        <w:t xml:space="preserve">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Витебский районный Совет депутатов РЕШИЛ:</w:t>
      </w:r>
    </w:p>
    <w:p w:rsidR="003E358C" w:rsidRPr="003E358C" w:rsidRDefault="003E358C">
      <w:pPr>
        <w:pStyle w:val="point"/>
        <w:rPr>
          <w:sz w:val="30"/>
          <w:szCs w:val="30"/>
        </w:rPr>
      </w:pPr>
      <w:r w:rsidRPr="003E358C">
        <w:rPr>
          <w:sz w:val="30"/>
          <w:szCs w:val="30"/>
        </w:rPr>
        <w:t>1. Установить, что:</w:t>
      </w:r>
    </w:p>
    <w:p w:rsidR="003E358C" w:rsidRPr="003E358C" w:rsidRDefault="003E358C">
      <w:pPr>
        <w:pStyle w:val="underpoint"/>
        <w:rPr>
          <w:sz w:val="30"/>
          <w:szCs w:val="30"/>
        </w:rPr>
      </w:pPr>
      <w:r w:rsidRPr="003E358C">
        <w:rPr>
          <w:sz w:val="30"/>
          <w:szCs w:val="30"/>
        </w:rPr>
        <w:t>1.1. коммунальные унитарные предприятия, государственные объединения, иные юридические лица, имущество которых находится в собственности Витебского района, либо хозяйственные общества, в уставных фондах которых более 25 процентов акций (долей) принадлежит Витебскому району и (или) организациям, имущество которых находится в собственности Витебского района (далее – организации), осуществляют закупки, за исключением государственных закупок, товаров (работ, услуг) (закупки за счет собственных средств) в соответствии с настоящим решением, если иное не установлено законодательными актами;</w:t>
      </w:r>
    </w:p>
    <w:p w:rsidR="003E358C" w:rsidRPr="003E358C" w:rsidRDefault="003E358C">
      <w:pPr>
        <w:pStyle w:val="underpoint"/>
        <w:rPr>
          <w:sz w:val="30"/>
          <w:szCs w:val="30"/>
        </w:rPr>
      </w:pPr>
      <w:r w:rsidRPr="003E358C">
        <w:rPr>
          <w:sz w:val="30"/>
          <w:szCs w:val="30"/>
        </w:rPr>
        <w:t>1.2. действие настоящего решения, за исключением подпункта 2.19 пункта 2, не распространяется на закупки товаров (работ, услуг) за счет собственных средств согласно приложению.</w:t>
      </w:r>
    </w:p>
    <w:p w:rsidR="003E358C" w:rsidRPr="003E358C" w:rsidRDefault="003E358C">
      <w:pPr>
        <w:pStyle w:val="point"/>
        <w:rPr>
          <w:sz w:val="30"/>
          <w:szCs w:val="30"/>
        </w:rPr>
      </w:pPr>
      <w:r w:rsidRPr="003E358C">
        <w:rPr>
          <w:sz w:val="30"/>
          <w:szCs w:val="30"/>
        </w:rPr>
        <w:t>2. Определить, что:</w:t>
      </w:r>
    </w:p>
    <w:p w:rsidR="003E358C" w:rsidRPr="003E358C" w:rsidRDefault="003E358C">
      <w:pPr>
        <w:pStyle w:val="underpoint"/>
        <w:rPr>
          <w:sz w:val="30"/>
          <w:szCs w:val="30"/>
        </w:rPr>
      </w:pPr>
      <w:r w:rsidRPr="003E358C">
        <w:rPr>
          <w:sz w:val="30"/>
          <w:szCs w:val="30"/>
        </w:rPr>
        <w:lastRenderedPageBreak/>
        <w:t>2.1. организация осуществляет закупки за счет собственных средств с применением конкурсов, электронных аукционов и других видов конкурентных процедур закупок, а также процедуры закупки из одного источника.</w:t>
      </w:r>
    </w:p>
    <w:p w:rsidR="003E358C" w:rsidRPr="003E358C" w:rsidRDefault="003E358C">
      <w:pPr>
        <w:pStyle w:val="newncpi"/>
        <w:rPr>
          <w:sz w:val="30"/>
          <w:szCs w:val="30"/>
        </w:rPr>
      </w:pPr>
      <w:r w:rsidRPr="003E358C">
        <w:rPr>
          <w:sz w:val="30"/>
          <w:szCs w:val="30"/>
        </w:rPr>
        <w:t>Виды таких процедур, а также условия их применения и проведения, требования к заключению и исполнению договоров на закупки, а также иные положения, связанные с осуществлением организацией закупок за счет собственных средств, определяются организацией в порядке осуществления закупок за счет собственных средств (далее – порядок закупок за счет собственных средств) с учетом требований, содержащихся в подпунктах 2.2–2.1</w:t>
      </w:r>
      <w:r w:rsidRPr="003E358C">
        <w:rPr>
          <w:sz w:val="30"/>
          <w:szCs w:val="30"/>
          <w:u w:val="single"/>
        </w:rPr>
        <w:t>9</w:t>
      </w:r>
      <w:r w:rsidRPr="003E358C">
        <w:rPr>
          <w:sz w:val="30"/>
          <w:szCs w:val="30"/>
        </w:rPr>
        <w:t xml:space="preserve"> настоящего пункта.</w:t>
      </w:r>
    </w:p>
    <w:p w:rsidR="003E358C" w:rsidRPr="003E358C" w:rsidRDefault="003E358C">
      <w:pPr>
        <w:pStyle w:val="newncpi"/>
        <w:rPr>
          <w:sz w:val="30"/>
          <w:szCs w:val="30"/>
        </w:rPr>
      </w:pPr>
      <w:r w:rsidRPr="003E358C">
        <w:rPr>
          <w:sz w:val="30"/>
          <w:szCs w:val="30"/>
        </w:rPr>
        <w:t>Порядок закупок за счет собственных средств утверждается:</w:t>
      </w:r>
    </w:p>
    <w:p w:rsidR="003E358C" w:rsidRPr="003E358C" w:rsidRDefault="003E358C">
      <w:pPr>
        <w:pStyle w:val="newncpi"/>
        <w:rPr>
          <w:sz w:val="30"/>
          <w:szCs w:val="30"/>
        </w:rPr>
      </w:pPr>
      <w:r w:rsidRPr="003E358C">
        <w:rPr>
          <w:sz w:val="30"/>
          <w:szCs w:val="30"/>
        </w:rPr>
        <w:t>руководителем организации в случае, если организацией являются коммунальное унитарное предприятие, государственное объединение, государственный орган, иное юридическое лицо, имущество которого находится в собственности Витебского района;</w:t>
      </w:r>
    </w:p>
    <w:p w:rsidR="003E358C" w:rsidRPr="003E358C" w:rsidRDefault="003E358C">
      <w:pPr>
        <w:pStyle w:val="newncpi"/>
        <w:rPr>
          <w:sz w:val="30"/>
          <w:szCs w:val="30"/>
        </w:rPr>
      </w:pPr>
      <w:r w:rsidRPr="003E358C">
        <w:rPr>
          <w:sz w:val="30"/>
          <w:szCs w:val="30"/>
        </w:rPr>
        <w:t>советом директоров (наблюдательным советом), правлением (дирекцией) либо директором (генеральным директором) в случае, если организацией является хозяйственное общество, определенное в подпункте 1.1 пункта 1 настоящего решения.</w:t>
      </w:r>
    </w:p>
    <w:p w:rsidR="003E358C" w:rsidRPr="003E358C" w:rsidRDefault="003E358C">
      <w:pPr>
        <w:pStyle w:val="newncpi"/>
        <w:rPr>
          <w:sz w:val="30"/>
          <w:szCs w:val="30"/>
        </w:rPr>
      </w:pPr>
      <w:r w:rsidRPr="003E358C">
        <w:rPr>
          <w:sz w:val="30"/>
          <w:szCs w:val="30"/>
        </w:rPr>
        <w:t>Порядок закупок за счет собственных средств, в том числе изменения в него,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в течение трех рабочих дней после его утверждения;</w:t>
      </w:r>
    </w:p>
    <w:p w:rsidR="003E358C" w:rsidRPr="003E358C" w:rsidRDefault="003E358C">
      <w:pPr>
        <w:pStyle w:val="underpoint"/>
        <w:rPr>
          <w:sz w:val="30"/>
          <w:szCs w:val="30"/>
        </w:rPr>
      </w:pPr>
      <w:r w:rsidRPr="003E358C">
        <w:rPr>
          <w:sz w:val="30"/>
          <w:szCs w:val="30"/>
        </w:rPr>
        <w:t>2.2. под процедурой закупки из одного источника понимается способ выбора поставщика (подрядчика, исполнителя), при котором организация предлагает заключить договор на закупку только одному поставщику (подрядчику, исполнителю) на основании результатов изучения конъюнктуры рынка, за исключением случая, указанного в абзаце четвертом части второй настоящего подпункта.</w:t>
      </w:r>
    </w:p>
    <w:p w:rsidR="003E358C" w:rsidRPr="003E358C" w:rsidRDefault="003E358C">
      <w:pPr>
        <w:pStyle w:val="newncpi"/>
        <w:rPr>
          <w:sz w:val="30"/>
          <w:szCs w:val="30"/>
        </w:rPr>
      </w:pPr>
      <w:r w:rsidRPr="003E358C">
        <w:rPr>
          <w:sz w:val="30"/>
          <w:szCs w:val="30"/>
        </w:rPr>
        <w:t>Процедура закупки из одного источника может применяться в случае, если:</w:t>
      </w:r>
    </w:p>
    <w:p w:rsidR="003E358C" w:rsidRPr="003E358C" w:rsidRDefault="003E358C">
      <w:pPr>
        <w:pStyle w:val="newncpi"/>
        <w:rPr>
          <w:sz w:val="30"/>
          <w:szCs w:val="30"/>
        </w:rPr>
      </w:pPr>
      <w:r w:rsidRPr="003E358C">
        <w:rPr>
          <w:sz w:val="30"/>
          <w:szCs w:val="30"/>
        </w:rPr>
        <w:t>организация осуществляет приобретение товаров собственного производства у их производителя. Документом, подтверждающим собственное производство товара, является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3E358C" w:rsidRPr="003E358C" w:rsidRDefault="003E358C">
      <w:pPr>
        <w:pStyle w:val="newncpi"/>
        <w:rPr>
          <w:sz w:val="30"/>
          <w:szCs w:val="30"/>
        </w:rPr>
      </w:pPr>
      <w:r w:rsidRPr="003E358C">
        <w:rPr>
          <w:sz w:val="30"/>
          <w:szCs w:val="30"/>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rsidR="003E358C" w:rsidRPr="003E358C" w:rsidRDefault="003E358C">
      <w:pPr>
        <w:pStyle w:val="newncpi"/>
        <w:rPr>
          <w:sz w:val="30"/>
          <w:szCs w:val="30"/>
        </w:rPr>
      </w:pPr>
      <w:r w:rsidRPr="003E358C">
        <w:rPr>
          <w:sz w:val="30"/>
          <w:szCs w:val="30"/>
        </w:rPr>
        <w:t xml:space="preserve">организацией, осуществившей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w:t>
      </w:r>
      <w:r w:rsidRPr="003E358C">
        <w:rPr>
          <w:sz w:val="30"/>
          <w:szCs w:val="30"/>
        </w:rPr>
        <w:lastRenderedPageBreak/>
        <w:t>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3E358C" w:rsidRPr="003E358C" w:rsidRDefault="003E358C">
      <w:pPr>
        <w:pStyle w:val="newncpi"/>
        <w:rPr>
          <w:sz w:val="30"/>
          <w:szCs w:val="30"/>
        </w:rPr>
      </w:pPr>
      <w:r w:rsidRPr="003E358C">
        <w:rPr>
          <w:sz w:val="30"/>
          <w:szCs w:val="30"/>
        </w:rPr>
        <w:t>конкурентная процедура закупки либо часть (лот) предмета процедуры закупки признана несостоявшейся и повторное ее проведение является нецелесообразным.</w:t>
      </w:r>
    </w:p>
    <w:p w:rsidR="003E358C" w:rsidRPr="003E358C" w:rsidRDefault="003E358C">
      <w:pPr>
        <w:pStyle w:val="newncpi"/>
        <w:rPr>
          <w:sz w:val="30"/>
          <w:szCs w:val="30"/>
        </w:rPr>
      </w:pPr>
      <w:r w:rsidRPr="003E358C">
        <w:rPr>
          <w:sz w:val="30"/>
          <w:szCs w:val="30"/>
        </w:rPr>
        <w:t>Закупки с применением процедуры закупки из одного источника в случаях, указанных в абзацах третьем–пятом части второй настоящего подпункта,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rsidR="003E358C" w:rsidRPr="003E358C" w:rsidRDefault="003E358C">
      <w:pPr>
        <w:pStyle w:val="newncpi"/>
        <w:rPr>
          <w:sz w:val="30"/>
          <w:szCs w:val="30"/>
        </w:rPr>
      </w:pPr>
      <w:r w:rsidRPr="003E358C">
        <w:rPr>
          <w:sz w:val="30"/>
          <w:szCs w:val="30"/>
        </w:rP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организацией на основании результатов изучения конъюнктуры рынка и оформляется в виде справки, подписанной уполномоченным лицом организации, либо протокола комиссии, создаваемой для проведения процедур закупок, содержащих обоснование такой нецелесообразности или невозможности.</w:t>
      </w:r>
    </w:p>
    <w:p w:rsidR="003E358C" w:rsidRPr="003E358C" w:rsidRDefault="003E358C">
      <w:pPr>
        <w:pStyle w:val="newncpi"/>
        <w:rPr>
          <w:sz w:val="30"/>
          <w:szCs w:val="30"/>
        </w:rPr>
      </w:pPr>
      <w:r w:rsidRPr="003E358C">
        <w:rPr>
          <w:sz w:val="30"/>
          <w:szCs w:val="30"/>
        </w:rPr>
        <w:t>При изучении конъюнктуры рынка обязательным является направление организацией запросов в адрес отечественных производителей (при их наличии), в том числе организаций, входящих с организацией в состав одного холдинга, государственного объединения.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rsidR="003E358C" w:rsidRPr="003E358C" w:rsidRDefault="003E358C">
      <w:pPr>
        <w:pStyle w:val="newncpi"/>
        <w:rPr>
          <w:sz w:val="30"/>
          <w:szCs w:val="30"/>
        </w:rPr>
      </w:pPr>
      <w:r w:rsidRPr="003E358C">
        <w:rPr>
          <w:sz w:val="30"/>
          <w:szCs w:val="30"/>
        </w:rPr>
        <w:t>Для целей настоящего решения под сбытовой организацией (официальным торговым представителем) следует понимать:</w:t>
      </w:r>
    </w:p>
    <w:p w:rsidR="003E358C" w:rsidRPr="003E358C" w:rsidRDefault="003E358C">
      <w:pPr>
        <w:pStyle w:val="newncpi"/>
        <w:rPr>
          <w:sz w:val="30"/>
          <w:szCs w:val="30"/>
        </w:rPr>
      </w:pPr>
      <w:r w:rsidRPr="003E358C">
        <w:rPr>
          <w:sz w:val="30"/>
          <w:szCs w:val="30"/>
        </w:rPr>
        <w:t>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w:t>
      </w:r>
    </w:p>
    <w:p w:rsidR="003E358C" w:rsidRPr="003E358C" w:rsidRDefault="003E358C">
      <w:pPr>
        <w:pStyle w:val="newncpi"/>
        <w:rPr>
          <w:sz w:val="30"/>
          <w:szCs w:val="30"/>
        </w:rPr>
      </w:pPr>
      <w:r w:rsidRPr="003E358C">
        <w:rPr>
          <w:sz w:val="30"/>
          <w:szCs w:val="30"/>
        </w:rPr>
        <w:t xml:space="preserve">организацию – нерезидента Республики Беларусь, уполномоченную на реализацию товаров, указанных в пунктах 4, 5, 18–68, 70–73, 75–80 перечня </w:t>
      </w:r>
      <w:r w:rsidRPr="003E358C">
        <w:rPr>
          <w:sz w:val="30"/>
          <w:szCs w:val="30"/>
        </w:rPr>
        <w:lastRenderedPageBreak/>
        <w:t>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утвержденного постановлением Совета Министров Республики Беларусь от 16 июня 2004 г. № 714,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w:t>
      </w:r>
    </w:p>
    <w:p w:rsidR="003E358C" w:rsidRPr="003E358C" w:rsidRDefault="003E358C">
      <w:pPr>
        <w:pStyle w:val="underpoint"/>
        <w:rPr>
          <w:sz w:val="30"/>
          <w:szCs w:val="30"/>
        </w:rPr>
      </w:pPr>
      <w:r w:rsidRPr="003E358C">
        <w:rPr>
          <w:sz w:val="30"/>
          <w:szCs w:val="30"/>
        </w:rPr>
        <w:t>2.3. приглашение к участию в любом виде конкурентных процедур закупок размещается в открытом доступе в информационной системе «Тендеры» и должно содержать:</w:t>
      </w:r>
    </w:p>
    <w:p w:rsidR="003E358C" w:rsidRPr="003E358C" w:rsidRDefault="003E358C">
      <w:pPr>
        <w:pStyle w:val="newncpi"/>
        <w:rPr>
          <w:sz w:val="30"/>
          <w:szCs w:val="30"/>
        </w:rPr>
      </w:pPr>
      <w:r w:rsidRPr="003E358C">
        <w:rPr>
          <w:sz w:val="30"/>
          <w:szCs w:val="30"/>
        </w:rPr>
        <w:t>наименование вида процедуры закупки;</w:t>
      </w:r>
    </w:p>
    <w:p w:rsidR="003E358C" w:rsidRPr="003E358C" w:rsidRDefault="003E358C">
      <w:pPr>
        <w:pStyle w:val="newncpi"/>
        <w:rPr>
          <w:sz w:val="30"/>
          <w:szCs w:val="30"/>
        </w:rPr>
      </w:pPr>
      <w:r w:rsidRPr="003E358C">
        <w:rPr>
          <w:sz w:val="30"/>
          <w:szCs w:val="30"/>
        </w:rPr>
        <w:t>наименование и место нахождения организации;</w:t>
      </w:r>
    </w:p>
    <w:p w:rsidR="003E358C" w:rsidRPr="003E358C" w:rsidRDefault="003E358C">
      <w:pPr>
        <w:pStyle w:val="newncpi"/>
        <w:rPr>
          <w:sz w:val="30"/>
          <w:szCs w:val="30"/>
        </w:rPr>
      </w:pPr>
      <w:r w:rsidRPr="003E358C">
        <w:rPr>
          <w:sz w:val="30"/>
          <w:szCs w:val="30"/>
        </w:rP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w:t>
      </w:r>
    </w:p>
    <w:p w:rsidR="003E358C" w:rsidRPr="003E358C" w:rsidRDefault="003E358C">
      <w:pPr>
        <w:pStyle w:val="newncpi"/>
        <w:rPr>
          <w:sz w:val="30"/>
          <w:szCs w:val="30"/>
        </w:rPr>
      </w:pPr>
      <w:r w:rsidRPr="003E358C">
        <w:rPr>
          <w:sz w:val="30"/>
          <w:szCs w:val="30"/>
        </w:rPr>
        <w:t>ориентировочную стоимость предмета закупки;</w:t>
      </w:r>
    </w:p>
    <w:p w:rsidR="003E358C" w:rsidRPr="003E358C" w:rsidRDefault="003E358C">
      <w:pPr>
        <w:pStyle w:val="newncpi"/>
        <w:rPr>
          <w:sz w:val="30"/>
          <w:szCs w:val="30"/>
        </w:rPr>
      </w:pPr>
      <w:r w:rsidRPr="003E358C">
        <w:rPr>
          <w:sz w:val="30"/>
          <w:szCs w:val="30"/>
        </w:rP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rsidR="003E358C" w:rsidRPr="003E358C" w:rsidRDefault="003E358C">
      <w:pPr>
        <w:pStyle w:val="newncpi"/>
        <w:rPr>
          <w:sz w:val="30"/>
          <w:szCs w:val="30"/>
        </w:rPr>
      </w:pPr>
      <w:r w:rsidRPr="003E358C">
        <w:rPr>
          <w:sz w:val="30"/>
          <w:szCs w:val="30"/>
        </w:rPr>
        <w:t>источник финансирования закупки;</w:t>
      </w:r>
    </w:p>
    <w:p w:rsidR="003E358C" w:rsidRPr="003E358C" w:rsidRDefault="003E358C">
      <w:pPr>
        <w:pStyle w:val="newncpi"/>
        <w:rPr>
          <w:sz w:val="30"/>
          <w:szCs w:val="30"/>
        </w:rPr>
      </w:pPr>
      <w:r w:rsidRPr="003E358C">
        <w:rPr>
          <w:sz w:val="30"/>
          <w:szCs w:val="30"/>
        </w:rPr>
        <w:t>способ получения документации о закупке;</w:t>
      </w:r>
    </w:p>
    <w:p w:rsidR="003E358C" w:rsidRPr="003E358C" w:rsidRDefault="003E358C">
      <w:pPr>
        <w:pStyle w:val="newncpi"/>
        <w:rPr>
          <w:sz w:val="30"/>
          <w:szCs w:val="30"/>
        </w:rPr>
      </w:pPr>
      <w:r w:rsidRPr="003E358C">
        <w:rPr>
          <w:sz w:val="30"/>
          <w:szCs w:val="30"/>
        </w:rPr>
        <w:t>срок для подготовки и подачи предложений, место их подачи;</w:t>
      </w:r>
    </w:p>
    <w:p w:rsidR="003E358C" w:rsidRPr="003E358C" w:rsidRDefault="003E358C">
      <w:pPr>
        <w:pStyle w:val="newncpi"/>
        <w:rPr>
          <w:sz w:val="30"/>
          <w:szCs w:val="30"/>
        </w:rPr>
      </w:pPr>
      <w:r w:rsidRPr="003E358C">
        <w:rPr>
          <w:sz w:val="30"/>
          <w:szCs w:val="30"/>
        </w:rPr>
        <w:t>требования к составу участников процедуры закупки;</w:t>
      </w:r>
    </w:p>
    <w:p w:rsidR="003E358C" w:rsidRPr="003E358C" w:rsidRDefault="003E358C">
      <w:pPr>
        <w:pStyle w:val="newncpi"/>
        <w:rPr>
          <w:sz w:val="30"/>
          <w:szCs w:val="30"/>
        </w:rPr>
      </w:pPr>
      <w:r w:rsidRPr="003E358C">
        <w:rPr>
          <w:sz w:val="30"/>
          <w:szCs w:val="30"/>
        </w:rPr>
        <w:t>иные сведения в соответствии с порядком закупок за счет собственных средств.</w:t>
      </w:r>
    </w:p>
    <w:p w:rsidR="003E358C" w:rsidRPr="003E358C" w:rsidRDefault="003E358C">
      <w:pPr>
        <w:pStyle w:val="newncpi"/>
        <w:rPr>
          <w:sz w:val="30"/>
          <w:szCs w:val="30"/>
        </w:rPr>
      </w:pPr>
      <w:r w:rsidRPr="003E358C">
        <w:rPr>
          <w:sz w:val="30"/>
          <w:szCs w:val="30"/>
        </w:rPr>
        <w:t xml:space="preserve">Организация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в том числе организациям, входящим с организацией в состав одного холдинга, государственного объединения, а также вправе направить </w:t>
      </w:r>
      <w:r w:rsidRPr="003E358C">
        <w:rPr>
          <w:sz w:val="30"/>
          <w:szCs w:val="30"/>
        </w:rPr>
        <w:lastRenderedPageBreak/>
        <w:t>такие приглашения любым иным известным ей потенциальным поставщикам (подрядчикам, исполнителям) и (или) разместить приглашения в любых средствах массовой информации;</w:t>
      </w:r>
    </w:p>
    <w:p w:rsidR="003E358C" w:rsidRPr="003E358C" w:rsidRDefault="003E358C">
      <w:pPr>
        <w:pStyle w:val="underpoint"/>
        <w:rPr>
          <w:sz w:val="30"/>
          <w:szCs w:val="30"/>
        </w:rPr>
      </w:pPr>
      <w:r w:rsidRPr="003E358C">
        <w:rPr>
          <w:sz w:val="30"/>
          <w:szCs w:val="30"/>
        </w:rPr>
        <w:t>2.4. срок для подготовки и подачи предложений должен составлять:</w:t>
      </w:r>
    </w:p>
    <w:p w:rsidR="003E358C" w:rsidRPr="003E358C" w:rsidRDefault="003E358C">
      <w:pPr>
        <w:pStyle w:val="newncpi"/>
        <w:rPr>
          <w:sz w:val="30"/>
          <w:szCs w:val="30"/>
        </w:rPr>
      </w:pPr>
      <w:r w:rsidRPr="003E358C">
        <w:rPr>
          <w:sz w:val="30"/>
          <w:szCs w:val="30"/>
        </w:rPr>
        <w:t>на участие в конкурсе и электронном аукционе – не менее 10 рабочих дней со дня размещения приглашения к участию в процедуре закупки в открытом доступе в информационной системе «Тендеры»;</w:t>
      </w:r>
    </w:p>
    <w:p w:rsidR="003E358C" w:rsidRPr="003E358C" w:rsidRDefault="003E358C">
      <w:pPr>
        <w:pStyle w:val="newncpi"/>
        <w:rPr>
          <w:sz w:val="30"/>
          <w:szCs w:val="30"/>
        </w:rPr>
      </w:pPr>
      <w:r w:rsidRPr="003E358C">
        <w:rPr>
          <w:sz w:val="30"/>
          <w:szCs w:val="30"/>
        </w:rPr>
        <w:t>по другим видам конкурентных процедур закупок, повторным процедурам закупок (в том числе предусмотренным в абзаце втором настоящей части) – не менее пяти рабочих дней со дня размещения приглашения к участию в процедуре закупки в открытом доступе в информационной системе «Тендеры».</w:t>
      </w:r>
    </w:p>
    <w:p w:rsidR="003E358C" w:rsidRPr="003E358C" w:rsidRDefault="003E358C">
      <w:pPr>
        <w:pStyle w:val="newncpi"/>
        <w:rPr>
          <w:sz w:val="30"/>
          <w:szCs w:val="30"/>
        </w:rPr>
      </w:pPr>
      <w:r w:rsidRPr="003E358C">
        <w:rPr>
          <w:sz w:val="30"/>
          <w:szCs w:val="30"/>
        </w:rPr>
        <w:t>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3E358C" w:rsidRPr="003E358C" w:rsidRDefault="003E358C">
      <w:pPr>
        <w:pStyle w:val="underpoint"/>
        <w:rPr>
          <w:sz w:val="30"/>
          <w:szCs w:val="30"/>
        </w:rPr>
      </w:pPr>
      <w:r w:rsidRPr="003E358C">
        <w:rPr>
          <w:sz w:val="30"/>
          <w:szCs w:val="30"/>
        </w:rPr>
        <w:t>2.5. не допускается не предусмотренное законодательством ограничение доступа поставщиков (подрядчиков, исполнителей) к участию в процедуре закупки.</w:t>
      </w:r>
    </w:p>
    <w:p w:rsidR="003E358C" w:rsidRPr="003E358C" w:rsidRDefault="003E358C">
      <w:pPr>
        <w:pStyle w:val="newncpi"/>
        <w:rPr>
          <w:sz w:val="30"/>
          <w:szCs w:val="30"/>
        </w:rPr>
      </w:pPr>
      <w:r w:rsidRPr="003E358C">
        <w:rPr>
          <w:sz w:val="30"/>
          <w:szCs w:val="30"/>
        </w:rP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w:t>
      </w:r>
    </w:p>
    <w:p w:rsidR="003E358C" w:rsidRPr="003E358C" w:rsidRDefault="003E358C">
      <w:pPr>
        <w:pStyle w:val="newncpi"/>
        <w:rPr>
          <w:sz w:val="30"/>
          <w:szCs w:val="30"/>
        </w:rPr>
      </w:pPr>
      <w:r w:rsidRPr="003E358C">
        <w:rPr>
          <w:sz w:val="30"/>
          <w:szCs w:val="30"/>
        </w:rPr>
        <w:t>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порядке, установленном частью третьей подпункта 2.5 пункта 2 постановления Совета Министров Республики Беларусь от 15 марта 2012 г. № 229;</w:t>
      </w:r>
    </w:p>
    <w:p w:rsidR="003E358C" w:rsidRPr="003E358C" w:rsidRDefault="003E358C">
      <w:pPr>
        <w:pStyle w:val="newncpi"/>
        <w:rPr>
          <w:sz w:val="30"/>
          <w:szCs w:val="30"/>
        </w:rPr>
      </w:pPr>
      <w:r w:rsidRPr="003E358C">
        <w:rPr>
          <w:sz w:val="30"/>
          <w:szCs w:val="30"/>
        </w:rPr>
        <w:t>случаев, установленных в части третьей настоящего подпункта, в целях соблюдения приоритетности закупок у производителей или их сбытовых организаций (официальных торговых представителей).</w:t>
      </w:r>
    </w:p>
    <w:p w:rsidR="003E358C" w:rsidRPr="003E358C" w:rsidRDefault="003E358C">
      <w:pPr>
        <w:pStyle w:val="newncpi"/>
        <w:rPr>
          <w:sz w:val="30"/>
          <w:szCs w:val="30"/>
        </w:rPr>
      </w:pPr>
      <w:r w:rsidRPr="003E358C">
        <w:rPr>
          <w:sz w:val="30"/>
          <w:szCs w:val="30"/>
        </w:rPr>
        <w:t xml:space="preserve">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w:t>
      </w:r>
      <w:r w:rsidRPr="003E358C">
        <w:rPr>
          <w:sz w:val="30"/>
          <w:szCs w:val="30"/>
        </w:rPr>
        <w:lastRenderedPageBreak/>
        <w:t>закупки производителя и (или) его сбытовой организации (официального торгового представителя);</w:t>
      </w:r>
    </w:p>
    <w:p w:rsidR="003E358C" w:rsidRPr="003E358C" w:rsidRDefault="003E358C">
      <w:pPr>
        <w:pStyle w:val="underpoint"/>
        <w:rPr>
          <w:sz w:val="30"/>
          <w:szCs w:val="30"/>
        </w:rPr>
      </w:pPr>
      <w:r w:rsidRPr="003E358C">
        <w:rPr>
          <w:sz w:val="30"/>
          <w:szCs w:val="30"/>
        </w:rPr>
        <w:t>2.6. 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3E358C" w:rsidRPr="003E358C" w:rsidRDefault="003E358C">
      <w:pPr>
        <w:pStyle w:val="newncpi"/>
        <w:rPr>
          <w:sz w:val="30"/>
          <w:szCs w:val="30"/>
        </w:rPr>
      </w:pPr>
      <w:r w:rsidRPr="003E358C">
        <w:rPr>
          <w:sz w:val="30"/>
          <w:szCs w:val="30"/>
        </w:rP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w:t>
      </w:r>
    </w:p>
    <w:p w:rsidR="003E358C" w:rsidRPr="003E358C" w:rsidRDefault="003E358C">
      <w:pPr>
        <w:pStyle w:val="underpoint"/>
        <w:rPr>
          <w:sz w:val="30"/>
          <w:szCs w:val="30"/>
        </w:rPr>
      </w:pPr>
      <w:r w:rsidRPr="003E358C">
        <w:rPr>
          <w:sz w:val="30"/>
          <w:szCs w:val="30"/>
        </w:rPr>
        <w:t>2.7. членами комиссии, создаваемой для проведения процедур закупок,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поставщиков (подрядчиков, исполнителей), а также работники кредиторов организации, должностные лица контролирующих (надзорных) органов;</w:t>
      </w:r>
    </w:p>
    <w:p w:rsidR="003E358C" w:rsidRPr="003E358C" w:rsidRDefault="003E358C">
      <w:pPr>
        <w:pStyle w:val="underpoint"/>
        <w:rPr>
          <w:sz w:val="30"/>
          <w:szCs w:val="30"/>
        </w:rPr>
      </w:pPr>
      <w:r w:rsidRPr="003E358C">
        <w:rPr>
          <w:sz w:val="30"/>
          <w:szCs w:val="30"/>
        </w:rPr>
        <w:t>2.8. документация о закупке формируется в случае проведения конкурентных видов процедур закупок и должна содержать сведения, определенные порядком закупок за счет собственных средств, в том числе:</w:t>
      </w:r>
    </w:p>
    <w:p w:rsidR="003E358C" w:rsidRPr="003E358C" w:rsidRDefault="003E358C">
      <w:pPr>
        <w:pStyle w:val="newncpi"/>
        <w:rPr>
          <w:sz w:val="30"/>
          <w:szCs w:val="30"/>
        </w:rPr>
      </w:pPr>
      <w:r w:rsidRPr="003E358C">
        <w:rPr>
          <w:sz w:val="30"/>
          <w:szCs w:val="30"/>
        </w:rPr>
        <w:t>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rsidR="003E358C" w:rsidRPr="003E358C" w:rsidRDefault="003E358C">
      <w:pPr>
        <w:pStyle w:val="newncpi"/>
        <w:rPr>
          <w:sz w:val="30"/>
          <w:szCs w:val="30"/>
        </w:rPr>
      </w:pPr>
      <w:r w:rsidRPr="003E358C">
        <w:rPr>
          <w:sz w:val="30"/>
          <w:szCs w:val="30"/>
        </w:rPr>
        <w:t>место, условия и сроки поставки (приобретения иным способом) товара (выполнения работы, оказания услуги);</w:t>
      </w:r>
    </w:p>
    <w:p w:rsidR="003E358C" w:rsidRPr="003E358C" w:rsidRDefault="003E358C">
      <w:pPr>
        <w:pStyle w:val="newncpi"/>
        <w:rPr>
          <w:sz w:val="30"/>
          <w:szCs w:val="30"/>
        </w:rPr>
      </w:pPr>
      <w:r w:rsidRPr="003E358C">
        <w:rPr>
          <w:sz w:val="30"/>
          <w:szCs w:val="30"/>
        </w:rPr>
        <w:t>форму, сроки и порядок оплаты товара (работы, услуги);</w:t>
      </w:r>
    </w:p>
    <w:p w:rsidR="003E358C" w:rsidRPr="003E358C" w:rsidRDefault="003E358C">
      <w:pPr>
        <w:pStyle w:val="newncpi"/>
        <w:rPr>
          <w:sz w:val="30"/>
          <w:szCs w:val="30"/>
        </w:rPr>
      </w:pPr>
      <w:r w:rsidRPr="003E358C">
        <w:rPr>
          <w:sz w:val="30"/>
          <w:szCs w:val="30"/>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3E358C" w:rsidRPr="003E358C" w:rsidRDefault="003E358C">
      <w:pPr>
        <w:pStyle w:val="newncpi"/>
        <w:rPr>
          <w:sz w:val="30"/>
          <w:szCs w:val="30"/>
        </w:rPr>
      </w:pPr>
      <w:r w:rsidRPr="003E358C">
        <w:rPr>
          <w:sz w:val="30"/>
          <w:szCs w:val="30"/>
        </w:rPr>
        <w:t>проект договора на закупку (его условия) и срок его заключения;</w:t>
      </w:r>
    </w:p>
    <w:p w:rsidR="003E358C" w:rsidRPr="003E358C" w:rsidRDefault="003E358C">
      <w:pPr>
        <w:pStyle w:val="newncpi"/>
        <w:rPr>
          <w:sz w:val="30"/>
          <w:szCs w:val="30"/>
        </w:rPr>
      </w:pPr>
      <w:r w:rsidRPr="003E358C">
        <w:rPr>
          <w:sz w:val="30"/>
          <w:szCs w:val="30"/>
        </w:rPr>
        <w:t>требования к форме и содержанию предложения участника процедуры закупки и сроку его действия;</w:t>
      </w:r>
    </w:p>
    <w:p w:rsidR="003E358C" w:rsidRPr="003E358C" w:rsidRDefault="003E358C">
      <w:pPr>
        <w:pStyle w:val="newncpi"/>
        <w:rPr>
          <w:sz w:val="30"/>
          <w:szCs w:val="30"/>
        </w:rPr>
      </w:pPr>
      <w:r w:rsidRPr="003E358C">
        <w:rPr>
          <w:sz w:val="30"/>
          <w:szCs w:val="30"/>
        </w:rP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3E358C" w:rsidRPr="003E358C" w:rsidRDefault="003E358C">
      <w:pPr>
        <w:pStyle w:val="newncpi"/>
        <w:rPr>
          <w:sz w:val="30"/>
          <w:szCs w:val="30"/>
        </w:rPr>
      </w:pPr>
      <w:r w:rsidRPr="003E358C">
        <w:rPr>
          <w:sz w:val="30"/>
          <w:szCs w:val="30"/>
        </w:rPr>
        <w:lastRenderedPageBreak/>
        <w:t>порядок, место, дату окончания срока подготовки и подачи предложений на участие в процедуре закупки;</w:t>
      </w:r>
    </w:p>
    <w:p w:rsidR="003E358C" w:rsidRPr="003E358C" w:rsidRDefault="003E358C">
      <w:pPr>
        <w:pStyle w:val="newncpi"/>
        <w:rPr>
          <w:sz w:val="30"/>
          <w:szCs w:val="30"/>
        </w:rPr>
      </w:pPr>
      <w:r w:rsidRPr="003E358C">
        <w:rPr>
          <w:sz w:val="30"/>
          <w:szCs w:val="30"/>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3E358C" w:rsidRPr="003E358C" w:rsidRDefault="003E358C">
      <w:pPr>
        <w:pStyle w:val="newncpi"/>
        <w:rPr>
          <w:sz w:val="30"/>
          <w:szCs w:val="30"/>
        </w:rPr>
      </w:pPr>
      <w:r w:rsidRPr="003E358C">
        <w:rPr>
          <w:sz w:val="30"/>
          <w:szCs w:val="30"/>
        </w:rPr>
        <w:t>порядок, дату окончания срока предоставления участникам процедуры закупки разъяснений положений документации о закупке;</w:t>
      </w:r>
    </w:p>
    <w:p w:rsidR="003E358C" w:rsidRPr="003E358C" w:rsidRDefault="003E358C">
      <w:pPr>
        <w:pStyle w:val="newncpi"/>
        <w:rPr>
          <w:sz w:val="30"/>
          <w:szCs w:val="30"/>
        </w:rPr>
      </w:pPr>
      <w:r w:rsidRPr="003E358C">
        <w:rPr>
          <w:sz w:val="30"/>
          <w:szCs w:val="30"/>
        </w:rPr>
        <w:t>критерии и способ оценки и сравнения предложений участников процедуры закупки;</w:t>
      </w:r>
    </w:p>
    <w:p w:rsidR="003E358C" w:rsidRPr="003E358C" w:rsidRDefault="003E358C">
      <w:pPr>
        <w:pStyle w:val="newncpi"/>
        <w:rPr>
          <w:sz w:val="30"/>
          <w:szCs w:val="30"/>
        </w:rPr>
      </w:pPr>
      <w:r w:rsidRPr="003E358C">
        <w:rPr>
          <w:sz w:val="30"/>
          <w:szCs w:val="30"/>
        </w:rPr>
        <w:t>условия допуска товаров иностранного происхождения и поставщиков, предлагающих такие товары;</w:t>
      </w:r>
    </w:p>
    <w:p w:rsidR="003E358C" w:rsidRPr="003E358C" w:rsidRDefault="003E358C">
      <w:pPr>
        <w:pStyle w:val="newncpi"/>
        <w:rPr>
          <w:sz w:val="30"/>
          <w:szCs w:val="30"/>
        </w:rPr>
      </w:pPr>
      <w:r w:rsidRPr="003E358C">
        <w:rPr>
          <w:sz w:val="30"/>
          <w:szCs w:val="30"/>
        </w:rPr>
        <w:t>условия применения преференциальной поправки (в случаях, когда ее применение определено особенностями осуществления закупок за счет собственных средств в соответствии с подпунктом 2.13 настоящего пункта).</w:t>
      </w:r>
    </w:p>
    <w:p w:rsidR="003E358C" w:rsidRPr="003E358C" w:rsidRDefault="003E358C">
      <w:pPr>
        <w:pStyle w:val="newncpi"/>
        <w:rPr>
          <w:sz w:val="30"/>
          <w:szCs w:val="30"/>
        </w:rPr>
      </w:pPr>
      <w:r w:rsidRPr="003E358C">
        <w:rPr>
          <w:sz w:val="30"/>
          <w:szCs w:val="30"/>
        </w:rPr>
        <w:t>Не допускается взимание платы с участников процедуры закупки за документацию о закупке;</w:t>
      </w:r>
    </w:p>
    <w:p w:rsidR="003E358C" w:rsidRPr="003E358C" w:rsidRDefault="003E358C">
      <w:pPr>
        <w:pStyle w:val="underpoint"/>
        <w:rPr>
          <w:sz w:val="30"/>
          <w:szCs w:val="30"/>
        </w:rPr>
      </w:pPr>
      <w:r w:rsidRPr="003E358C">
        <w:rPr>
          <w:sz w:val="30"/>
          <w:szCs w:val="30"/>
        </w:rPr>
        <w:t>2.9. победителем конкурентной процедуры закупки определяется лицо, предложившее лучшие условия в соответствии с критериями и способом оценки и сравнения, указанными в документации о закупке.</w:t>
      </w:r>
    </w:p>
    <w:p w:rsidR="003E358C" w:rsidRPr="003E358C" w:rsidRDefault="003E358C">
      <w:pPr>
        <w:pStyle w:val="newncpi"/>
        <w:rPr>
          <w:sz w:val="30"/>
          <w:szCs w:val="30"/>
        </w:rPr>
      </w:pPr>
      <w:r w:rsidRPr="003E358C">
        <w:rPr>
          <w:sz w:val="30"/>
          <w:szCs w:val="30"/>
        </w:rPr>
        <w:t>Уведомление о выборе победителя направляется участникам процедуры закупки не позднее дня, следующего за днем принятия такого решения.</w:t>
      </w:r>
    </w:p>
    <w:p w:rsidR="003E358C" w:rsidRPr="003E358C" w:rsidRDefault="003E358C">
      <w:pPr>
        <w:pStyle w:val="newncpi"/>
        <w:rPr>
          <w:sz w:val="30"/>
          <w:szCs w:val="30"/>
        </w:rPr>
      </w:pPr>
      <w:r w:rsidRPr="003E358C">
        <w:rPr>
          <w:sz w:val="30"/>
          <w:szCs w:val="30"/>
        </w:rPr>
        <w:t>Договор на закупку может быть заключен не ранее чем через пять рабочих дней, а в случае, если стоимость закупки не превышает 3000 базовых величин на день принятия решения о выборе победителя, – трех рабочих дней после выбора победителя при осуществлении конкурентной процедуры закупки,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3E358C" w:rsidRPr="003E358C" w:rsidRDefault="003E358C">
      <w:pPr>
        <w:pStyle w:val="newncpi"/>
        <w:rPr>
          <w:sz w:val="30"/>
          <w:szCs w:val="30"/>
        </w:rPr>
      </w:pPr>
      <w:r w:rsidRPr="003E358C">
        <w:rPr>
          <w:sz w:val="30"/>
          <w:szCs w:val="30"/>
        </w:rP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порядковый номер 2 (второе место), или участник, сделавший предпоследнюю ставку при проведении электронного аукциона.</w:t>
      </w:r>
    </w:p>
    <w:p w:rsidR="003E358C" w:rsidRPr="003E358C" w:rsidRDefault="003E358C">
      <w:pPr>
        <w:pStyle w:val="newncpi"/>
        <w:rPr>
          <w:sz w:val="30"/>
          <w:szCs w:val="30"/>
        </w:rPr>
      </w:pPr>
      <w:r w:rsidRPr="003E358C">
        <w:rPr>
          <w:sz w:val="30"/>
          <w:szCs w:val="30"/>
        </w:rPr>
        <w:t>Если при осуществлении закупок решения и (или) действия (бездействие) организации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организации для целей урегулирования спора либо обжаловать такие решения и (или) действия (бездействие) в судебном порядке;</w:t>
      </w:r>
    </w:p>
    <w:p w:rsidR="003E358C" w:rsidRPr="003E358C" w:rsidRDefault="003E358C">
      <w:pPr>
        <w:pStyle w:val="underpoint"/>
        <w:rPr>
          <w:sz w:val="30"/>
          <w:szCs w:val="30"/>
        </w:rPr>
      </w:pPr>
      <w:r w:rsidRPr="003E358C">
        <w:rPr>
          <w:sz w:val="30"/>
          <w:szCs w:val="30"/>
        </w:rPr>
        <w:t>2.10. сообщение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организацией решения об ином результате процедуры закупки и должно содержать:</w:t>
      </w:r>
    </w:p>
    <w:p w:rsidR="003E358C" w:rsidRPr="003E358C" w:rsidRDefault="003E358C">
      <w:pPr>
        <w:pStyle w:val="newncpi"/>
        <w:rPr>
          <w:sz w:val="30"/>
          <w:szCs w:val="30"/>
        </w:rPr>
      </w:pPr>
      <w:r w:rsidRPr="003E358C">
        <w:rPr>
          <w:sz w:val="30"/>
          <w:szCs w:val="30"/>
        </w:rPr>
        <w:t>вид и предмет процедуры закупки;</w:t>
      </w:r>
    </w:p>
    <w:p w:rsidR="003E358C" w:rsidRPr="003E358C" w:rsidRDefault="003E358C">
      <w:pPr>
        <w:pStyle w:val="newncpi"/>
        <w:rPr>
          <w:sz w:val="30"/>
          <w:szCs w:val="30"/>
        </w:rPr>
      </w:pPr>
      <w:r w:rsidRPr="003E358C">
        <w:rPr>
          <w:sz w:val="30"/>
          <w:szCs w:val="30"/>
        </w:rPr>
        <w:lastRenderedPageBreak/>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 (за исключением случаев проведения электронного аукциона);</w:t>
      </w:r>
    </w:p>
    <w:p w:rsidR="003E358C" w:rsidRPr="003E358C" w:rsidRDefault="003E358C">
      <w:pPr>
        <w:pStyle w:val="newncpi"/>
        <w:rPr>
          <w:sz w:val="30"/>
          <w:szCs w:val="30"/>
        </w:rPr>
      </w:pPr>
      <w:r w:rsidRPr="003E358C">
        <w:rPr>
          <w:sz w:val="30"/>
          <w:szCs w:val="30"/>
        </w:rPr>
        <w:t>в случае проведения электронного аукциона – регистрационные номера участников, допущенных к торгам, и участников, предложения которых отклонены, с указанием причин отклонения, а также наименование и местонахождение участников, сделавших последнюю и предпоследнюю ставки, с указанием величин сделанных ими ставок;</w:t>
      </w:r>
    </w:p>
    <w:p w:rsidR="003E358C" w:rsidRPr="003E358C" w:rsidRDefault="003E358C">
      <w:pPr>
        <w:pStyle w:val="newncpi"/>
        <w:rPr>
          <w:sz w:val="30"/>
          <w:szCs w:val="30"/>
        </w:rPr>
      </w:pPr>
      <w:r w:rsidRPr="003E358C">
        <w:rPr>
          <w:sz w:val="30"/>
          <w:szCs w:val="30"/>
        </w:rPr>
        <w:t>наименование и местонахождение поставщика (подрядчика, исполнителя);</w:t>
      </w:r>
    </w:p>
    <w:p w:rsidR="003E358C" w:rsidRPr="003E358C" w:rsidRDefault="003E358C">
      <w:pPr>
        <w:pStyle w:val="newncpi"/>
        <w:rPr>
          <w:sz w:val="30"/>
          <w:szCs w:val="30"/>
        </w:rPr>
      </w:pPr>
      <w:r w:rsidRPr="003E358C">
        <w:rPr>
          <w:sz w:val="30"/>
          <w:szCs w:val="30"/>
        </w:rPr>
        <w:t>дату заключения договора на закупку;</w:t>
      </w:r>
    </w:p>
    <w:p w:rsidR="003E358C" w:rsidRPr="003E358C" w:rsidRDefault="003E358C">
      <w:pPr>
        <w:pStyle w:val="newncpi"/>
        <w:rPr>
          <w:sz w:val="30"/>
          <w:szCs w:val="30"/>
        </w:rPr>
      </w:pPr>
      <w:r w:rsidRPr="003E358C">
        <w:rPr>
          <w:sz w:val="30"/>
          <w:szCs w:val="30"/>
        </w:rPr>
        <w:t>сумму договора на закупку;</w:t>
      </w:r>
    </w:p>
    <w:p w:rsidR="003E358C" w:rsidRPr="003E358C" w:rsidRDefault="003E358C">
      <w:pPr>
        <w:pStyle w:val="newncpi"/>
        <w:rPr>
          <w:sz w:val="30"/>
          <w:szCs w:val="30"/>
        </w:rPr>
      </w:pPr>
      <w:r w:rsidRPr="003E358C">
        <w:rPr>
          <w:sz w:val="30"/>
          <w:szCs w:val="30"/>
        </w:rPr>
        <w:t>сведения об ином результате процедуры закупки в случае, если договор на закупку не заключен.</w:t>
      </w:r>
    </w:p>
    <w:p w:rsidR="003E358C" w:rsidRPr="003E358C" w:rsidRDefault="003E358C">
      <w:pPr>
        <w:pStyle w:val="newncpi"/>
        <w:rPr>
          <w:sz w:val="30"/>
          <w:szCs w:val="30"/>
        </w:rPr>
      </w:pPr>
      <w:r w:rsidRPr="003E358C">
        <w:rPr>
          <w:sz w:val="30"/>
          <w:szCs w:val="30"/>
        </w:rPr>
        <w:t>Не позднее 10-го числа месяца, следующего за отчетным кварталом, организация размещает в открытом доступе в информационной системе «Тендеры» сведения об общей стоимости договоров (в том числе в разрезе товаров (работ, услуг), заключенных в отчетном квартале по результатам процедур закупок, проведенных в соответствии с требованиями настоящего решения, а также стране происхождения приобретаемых в рамках таких договоров товаров (работ, услуг);</w:t>
      </w:r>
    </w:p>
    <w:p w:rsidR="003E358C" w:rsidRPr="003E358C" w:rsidRDefault="003E358C">
      <w:pPr>
        <w:pStyle w:val="underpoint"/>
        <w:rPr>
          <w:sz w:val="30"/>
          <w:szCs w:val="30"/>
        </w:rPr>
      </w:pPr>
      <w:r w:rsidRPr="003E358C">
        <w:rPr>
          <w:sz w:val="30"/>
          <w:szCs w:val="30"/>
        </w:rPr>
        <w:t>2.11. организация вправе в случаях, указанных в части второй настоящего подпункта, отменить процедуру закупки на любом этапе ее проведения и не несет за это ответственности перед участниками процедуры закупки.</w:t>
      </w:r>
    </w:p>
    <w:p w:rsidR="003E358C" w:rsidRPr="003E358C" w:rsidRDefault="003E358C">
      <w:pPr>
        <w:pStyle w:val="newncpi"/>
        <w:rPr>
          <w:sz w:val="30"/>
          <w:szCs w:val="30"/>
        </w:rPr>
      </w:pPr>
      <w:r w:rsidRPr="003E358C">
        <w:rPr>
          <w:sz w:val="30"/>
          <w:szCs w:val="30"/>
        </w:rPr>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rsidR="003E358C" w:rsidRPr="003E358C" w:rsidRDefault="003E358C">
      <w:pPr>
        <w:pStyle w:val="newncpi"/>
        <w:rPr>
          <w:sz w:val="30"/>
          <w:szCs w:val="30"/>
        </w:rPr>
      </w:pPr>
      <w:r w:rsidRPr="003E358C">
        <w:rPr>
          <w:sz w:val="30"/>
          <w:szCs w:val="30"/>
        </w:rPr>
        <w:t>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w:t>
      </w:r>
    </w:p>
    <w:p w:rsidR="003E358C" w:rsidRPr="003E358C" w:rsidRDefault="003E358C">
      <w:pPr>
        <w:pStyle w:val="underpoint"/>
        <w:rPr>
          <w:sz w:val="30"/>
          <w:szCs w:val="30"/>
        </w:rPr>
      </w:pPr>
      <w:r w:rsidRPr="003E358C">
        <w:rPr>
          <w:sz w:val="30"/>
          <w:szCs w:val="30"/>
        </w:rPr>
        <w:t>2.12. организация признает конкурентную процедуру закупки несостоявшейся в случаях, если:</w:t>
      </w:r>
    </w:p>
    <w:p w:rsidR="003E358C" w:rsidRPr="003E358C" w:rsidRDefault="003E358C">
      <w:pPr>
        <w:pStyle w:val="newncpi"/>
        <w:rPr>
          <w:sz w:val="30"/>
          <w:szCs w:val="30"/>
        </w:rPr>
      </w:pPr>
      <w:r w:rsidRPr="003E358C">
        <w:rPr>
          <w:sz w:val="30"/>
          <w:szCs w:val="30"/>
        </w:rPr>
        <w:t>поступило менее двух предложений на участие в процедуре закупки;</w:t>
      </w:r>
    </w:p>
    <w:p w:rsidR="003E358C" w:rsidRPr="003E358C" w:rsidRDefault="003E358C">
      <w:pPr>
        <w:pStyle w:val="newncpi"/>
        <w:rPr>
          <w:sz w:val="30"/>
          <w:szCs w:val="30"/>
        </w:rPr>
      </w:pPr>
      <w:r w:rsidRPr="003E358C">
        <w:rPr>
          <w:sz w:val="30"/>
          <w:szCs w:val="30"/>
        </w:rPr>
        <w:t>в результате отклонения предложений их осталось менее двух, за исключением такого отклонения при рассмотрении вторых разделов предложений участников, сделавших последнюю и предпоследнюю ставки при проведении электронного аукциона;</w:t>
      </w:r>
    </w:p>
    <w:p w:rsidR="003E358C" w:rsidRPr="003E358C" w:rsidRDefault="003E358C">
      <w:pPr>
        <w:pStyle w:val="newncpi"/>
        <w:rPr>
          <w:sz w:val="30"/>
          <w:szCs w:val="30"/>
        </w:rPr>
      </w:pPr>
      <w:r w:rsidRPr="003E358C">
        <w:rPr>
          <w:sz w:val="30"/>
          <w:szCs w:val="30"/>
        </w:rPr>
        <w:t>отклонены все предложения, в том числе как содержащие экономически невыгодные для заказчика условия;</w:t>
      </w:r>
    </w:p>
    <w:p w:rsidR="003E358C" w:rsidRPr="003E358C" w:rsidRDefault="003E358C">
      <w:pPr>
        <w:pStyle w:val="newncpi"/>
        <w:rPr>
          <w:sz w:val="30"/>
          <w:szCs w:val="30"/>
        </w:rPr>
      </w:pPr>
      <w:r w:rsidRPr="003E358C">
        <w:rPr>
          <w:sz w:val="30"/>
          <w:szCs w:val="30"/>
        </w:rPr>
        <w:t>победитель процедуры закупки, в том числе определенный в соответствии с частью четвертой подпункта 2.9 настоящего пункта, не подписал договор на закупку;</w:t>
      </w:r>
    </w:p>
    <w:p w:rsidR="003E358C" w:rsidRPr="003E358C" w:rsidRDefault="003E358C">
      <w:pPr>
        <w:pStyle w:val="newncpi"/>
        <w:rPr>
          <w:sz w:val="30"/>
          <w:szCs w:val="30"/>
        </w:rPr>
      </w:pPr>
      <w:r w:rsidRPr="003E358C">
        <w:rPr>
          <w:sz w:val="30"/>
          <w:szCs w:val="30"/>
        </w:rPr>
        <w:lastRenderedPageBreak/>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rsidR="003E358C" w:rsidRPr="003E358C" w:rsidRDefault="003E358C">
      <w:pPr>
        <w:pStyle w:val="underpoint"/>
        <w:rPr>
          <w:sz w:val="30"/>
          <w:szCs w:val="30"/>
        </w:rPr>
      </w:pPr>
      <w:r w:rsidRPr="003E358C">
        <w:rPr>
          <w:sz w:val="30"/>
          <w:szCs w:val="30"/>
        </w:rPr>
        <w:t>2.13. управления, отделы Витебского районного исполнительного комитета (далее – райисполком), государственные объединения, государственные учреждения, созданные для осуществления управленческих функций, уполномоченные райисполкомом управлять коммунальными унитарными предприятиями, имущество которых находится в собственности Витебского района (далее – органы управления райисполкома), с учетом специфики осуществления деятельности вправе определить в соответствии с требованиями настоящего решения для находящихся в их подчинении организаций особенности осуществления закупок за счет собственных средств, которые размещают в открытом доступе в информационной системе «Тендеры».</w:t>
      </w:r>
    </w:p>
    <w:p w:rsidR="003E358C" w:rsidRPr="003E358C" w:rsidRDefault="003E358C">
      <w:pPr>
        <w:pStyle w:val="newncpi"/>
        <w:rPr>
          <w:sz w:val="30"/>
          <w:szCs w:val="30"/>
        </w:rPr>
      </w:pPr>
      <w:r w:rsidRPr="003E358C">
        <w:rPr>
          <w:sz w:val="30"/>
          <w:szCs w:val="30"/>
        </w:rPr>
        <w:t>Такие особенности могут предусматривать:</w:t>
      </w:r>
    </w:p>
    <w:p w:rsidR="003E358C" w:rsidRPr="003E358C" w:rsidRDefault="003E358C">
      <w:pPr>
        <w:pStyle w:val="newncpi"/>
        <w:rPr>
          <w:sz w:val="30"/>
          <w:szCs w:val="30"/>
        </w:rPr>
      </w:pPr>
      <w:r w:rsidRPr="003E358C">
        <w:rPr>
          <w:sz w:val="30"/>
          <w:szCs w:val="30"/>
        </w:rPr>
        <w:t>предоставление преимущества участникам процедуры закупки, предлагающим товары (работы, услуги), произведенные организациями общественных объединений инвалидов;</w:t>
      </w:r>
    </w:p>
    <w:p w:rsidR="003E358C" w:rsidRPr="003E358C" w:rsidRDefault="003E358C">
      <w:pPr>
        <w:pStyle w:val="newncpi"/>
        <w:rPr>
          <w:sz w:val="30"/>
          <w:szCs w:val="30"/>
        </w:rPr>
      </w:pPr>
      <w:r w:rsidRPr="003E358C">
        <w:rPr>
          <w:sz w:val="30"/>
          <w:szCs w:val="30"/>
        </w:rPr>
        <w:t>централизацию закупок товаров (работ, услуг). Организатор процедур централизованных закупок определяется на конкурентной основе, за исключением случая, когда организатором определяется одна из организаций, закупки которых централизуются;</w:t>
      </w:r>
    </w:p>
    <w:p w:rsidR="003E358C" w:rsidRPr="003E358C" w:rsidRDefault="003E358C">
      <w:pPr>
        <w:pStyle w:val="newncpi"/>
        <w:rPr>
          <w:sz w:val="30"/>
          <w:szCs w:val="30"/>
        </w:rPr>
      </w:pPr>
      <w:r w:rsidRPr="003E358C">
        <w:rPr>
          <w:sz w:val="30"/>
          <w:szCs w:val="30"/>
        </w:rPr>
        <w:t>согласование с органом управления райисполкома решений о выборе поставщиков, предложивших импортные товары, а также решений о выборе иностранных подрядчиков (исполнителей) с учетом международных договоров Республики Беларусь, а также договоров, заключенных райисполкомом, управлениями и отделами райисполкома, уполномоченными райисполкомом управлять унитарными предприятиями, имущество которых находится в собственности Витебского района, с иностранным юридическим лицом, международной организацией, организацией, не являющейся юридическим лицом;</w:t>
      </w:r>
    </w:p>
    <w:p w:rsidR="003E358C" w:rsidRPr="003E358C" w:rsidRDefault="003E358C">
      <w:pPr>
        <w:pStyle w:val="newncpi"/>
        <w:rPr>
          <w:sz w:val="30"/>
          <w:szCs w:val="30"/>
        </w:rPr>
      </w:pPr>
      <w:r w:rsidRPr="003E358C">
        <w:rPr>
          <w:sz w:val="30"/>
          <w:szCs w:val="30"/>
        </w:rPr>
        <w:t>применение преференциальной поправки в размере 15 процентов к цене предложения участников, предлагающих товары (работы, услуги) происхождения Республики Беларусь и (или) товары (работы, услуги), которым в Республике Беларусь предоставляется национальный режим в соответствии с международными договорами Республики Беларусь;</w:t>
      </w:r>
    </w:p>
    <w:p w:rsidR="003E358C" w:rsidRPr="003E358C" w:rsidRDefault="003E358C">
      <w:pPr>
        <w:pStyle w:val="underpoint"/>
        <w:rPr>
          <w:sz w:val="30"/>
          <w:szCs w:val="30"/>
        </w:rPr>
      </w:pPr>
      <w:r w:rsidRPr="003E358C">
        <w:rPr>
          <w:sz w:val="30"/>
          <w:szCs w:val="30"/>
        </w:rPr>
        <w:t>2.14. 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w:t>
      </w:r>
    </w:p>
    <w:p w:rsidR="003E358C" w:rsidRPr="003E358C" w:rsidRDefault="003E358C">
      <w:pPr>
        <w:pStyle w:val="underpoint"/>
        <w:rPr>
          <w:sz w:val="30"/>
          <w:szCs w:val="30"/>
        </w:rPr>
      </w:pPr>
      <w:r w:rsidRPr="003E358C">
        <w:rPr>
          <w:sz w:val="30"/>
          <w:szCs w:val="30"/>
        </w:rPr>
        <w:lastRenderedPageBreak/>
        <w:t>2.15. при закупке металлообрабатывающего оборудования согласно классу 28.41 «Станки для обработки металлов»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работ по его модернизации или проведению капитального ремонта разрабатывается техническое задание, которое должно содержать сведения, указанные в абзаце втором части первой подпункта 2.8 настоящего пункта, а также информацию о деталях-представителях*.</w:t>
      </w:r>
    </w:p>
    <w:p w:rsidR="003E358C" w:rsidRPr="003E358C" w:rsidRDefault="003E358C">
      <w:pPr>
        <w:pStyle w:val="newncpi"/>
        <w:rPr>
          <w:sz w:val="30"/>
          <w:szCs w:val="30"/>
        </w:rPr>
      </w:pPr>
      <w:r w:rsidRPr="003E358C">
        <w:rPr>
          <w:sz w:val="30"/>
          <w:szCs w:val="30"/>
        </w:rPr>
        <w:t>Приглашение к участию в процедуре закупки и документация о закупке разрабатываются организациями согласно подпунктам 2.3 и 2.8 настоящего пункта в соответствии с техническими заданиями, получившими положительное заключение экспертизы;</w:t>
      </w:r>
    </w:p>
    <w:p w:rsidR="003E358C" w:rsidRPr="003E358C" w:rsidRDefault="003E358C">
      <w:pPr>
        <w:pStyle w:val="snoskiline"/>
        <w:rPr>
          <w:sz w:val="30"/>
          <w:szCs w:val="30"/>
        </w:rPr>
      </w:pPr>
      <w:r w:rsidRPr="003E358C">
        <w:rPr>
          <w:sz w:val="30"/>
          <w:szCs w:val="30"/>
        </w:rPr>
        <w:t>______________________________</w:t>
      </w:r>
    </w:p>
    <w:p w:rsidR="003E358C" w:rsidRPr="003E358C" w:rsidRDefault="003E358C">
      <w:pPr>
        <w:pStyle w:val="snoski"/>
        <w:spacing w:after="240"/>
        <w:ind w:firstLine="567"/>
        <w:rPr>
          <w:sz w:val="30"/>
          <w:szCs w:val="30"/>
        </w:rPr>
      </w:pPr>
      <w:r w:rsidRPr="003E358C">
        <w:rPr>
          <w:sz w:val="30"/>
          <w:szCs w:val="30"/>
        </w:rPr>
        <w:t>* Для целей настоящего решения под деталью-представителем понимается основная деталь, которая отражает конструктивные, технологические,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w:t>
      </w:r>
    </w:p>
    <w:p w:rsidR="003E358C" w:rsidRPr="003E358C" w:rsidRDefault="003E358C">
      <w:pPr>
        <w:pStyle w:val="underpoint"/>
        <w:rPr>
          <w:sz w:val="30"/>
          <w:szCs w:val="30"/>
        </w:rPr>
      </w:pPr>
      <w:r w:rsidRPr="003E358C">
        <w:rPr>
          <w:sz w:val="30"/>
          <w:szCs w:val="30"/>
        </w:rPr>
        <w:t>2.16. к участию в процедуре закупки товаров согласно приложению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rsidR="003E358C" w:rsidRPr="003E358C" w:rsidRDefault="003E358C">
      <w:pPr>
        <w:pStyle w:val="newncpi"/>
        <w:rPr>
          <w:sz w:val="30"/>
          <w:szCs w:val="30"/>
        </w:rPr>
      </w:pPr>
      <w:r w:rsidRPr="003E358C">
        <w:rPr>
          <w:sz w:val="30"/>
          <w:szCs w:val="30"/>
        </w:rPr>
        <w:t>Документом, подтверждающим страну происхождения такого товара, является выданный не ранее чем за шесть месяцев до дня подачи предложения в случае проведения конкурентных процедур закупок или дня заключения договора при проведении закупки с применением процедуры закупки из одного источника:</w:t>
      </w:r>
    </w:p>
    <w:p w:rsidR="003E358C" w:rsidRPr="003E358C" w:rsidRDefault="003E358C">
      <w:pPr>
        <w:pStyle w:val="newncpi"/>
        <w:rPr>
          <w:sz w:val="30"/>
          <w:szCs w:val="30"/>
        </w:rPr>
      </w:pPr>
      <w:r w:rsidRPr="003E358C">
        <w:rPr>
          <w:sz w:val="30"/>
          <w:szCs w:val="30"/>
        </w:rPr>
        <w:t xml:space="preserve">для товаров, происходящих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выдаваемый Белорусской торгово-промышленной палатой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w:t>
      </w:r>
      <w:r w:rsidRPr="003E358C">
        <w:rPr>
          <w:sz w:val="30"/>
          <w:szCs w:val="30"/>
        </w:rPr>
        <w:lastRenderedPageBreak/>
        <w:t>определения страны происхождения товаров в Содружестве Независимых Государств от 20 ноября 2009 года;</w:t>
      </w:r>
    </w:p>
    <w:p w:rsidR="003E358C" w:rsidRPr="003E358C" w:rsidRDefault="003E358C">
      <w:pPr>
        <w:pStyle w:val="newncpi"/>
        <w:rPr>
          <w:sz w:val="30"/>
          <w:szCs w:val="30"/>
        </w:rPr>
      </w:pPr>
      <w:r w:rsidRPr="003E358C">
        <w:rPr>
          <w:sz w:val="30"/>
          <w:szCs w:val="30"/>
        </w:rP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w:t>
      </w:r>
    </w:p>
    <w:p w:rsidR="003E358C" w:rsidRPr="003E358C" w:rsidRDefault="003E358C">
      <w:pPr>
        <w:pStyle w:val="newncpi"/>
        <w:rPr>
          <w:sz w:val="30"/>
          <w:szCs w:val="30"/>
        </w:rPr>
      </w:pPr>
      <w:r w:rsidRPr="003E358C">
        <w:rPr>
          <w:sz w:val="30"/>
          <w:szCs w:val="30"/>
        </w:rP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w:t>
      </w:r>
    </w:p>
    <w:p w:rsidR="003E358C" w:rsidRPr="003E358C" w:rsidRDefault="003E358C">
      <w:pPr>
        <w:pStyle w:val="newncpi"/>
        <w:rPr>
          <w:sz w:val="30"/>
          <w:szCs w:val="30"/>
        </w:rPr>
      </w:pPr>
      <w:r w:rsidRPr="003E358C">
        <w:rPr>
          <w:sz w:val="30"/>
          <w:szCs w:val="30"/>
        </w:rPr>
        <w:t>Для целей настоящего решения термины «резидент» и «нерезидент» имеют значения, определенные в статье 1 Закона Республики Беларусь от 22 июля 2003 г. № 226-З «О валютном регулировании и валютном контроле».</w:t>
      </w:r>
    </w:p>
    <w:p w:rsidR="003E358C" w:rsidRPr="003E358C" w:rsidRDefault="003E358C">
      <w:pPr>
        <w:pStyle w:val="newncpi"/>
        <w:rPr>
          <w:sz w:val="30"/>
          <w:szCs w:val="30"/>
        </w:rPr>
      </w:pPr>
      <w:r w:rsidRPr="003E358C">
        <w:rPr>
          <w:sz w:val="30"/>
          <w:szCs w:val="30"/>
        </w:rPr>
        <w:t>В случае закупки товаров, названных в приложении 3 к постановлению Совета Министров Республики Беларусь от 15 марта 2012 г. № 229, стоимостью свыше 2000 базовых величин, происходящих не из государств, указанных в части первой настоящего подпункта, поставщики, предлагающие такие товары, допускаются к участию в процедурах закупки после согласования такого участия в порядке, определенном Витебским областным исполнительным комитетом, созданной им комиссией по рассмотрению закупок товаров (работ, услуг) за счет собственных средств;</w:t>
      </w:r>
    </w:p>
    <w:p w:rsidR="003E358C" w:rsidRPr="003E358C" w:rsidRDefault="003E358C">
      <w:pPr>
        <w:pStyle w:val="underpoint"/>
        <w:rPr>
          <w:sz w:val="30"/>
          <w:szCs w:val="30"/>
        </w:rPr>
      </w:pPr>
      <w:r w:rsidRPr="003E358C">
        <w:rPr>
          <w:sz w:val="30"/>
          <w:szCs w:val="30"/>
        </w:rPr>
        <w:t>2.17. не допускается приобретение продукции, включенной в реестр опасной продукции, запрещенной к ввозу и (или) обращению на территории Республики Беларусь;</w:t>
      </w:r>
    </w:p>
    <w:p w:rsidR="003E358C" w:rsidRPr="003E358C" w:rsidRDefault="003E358C">
      <w:pPr>
        <w:pStyle w:val="underpoint"/>
        <w:rPr>
          <w:sz w:val="30"/>
          <w:szCs w:val="30"/>
        </w:rPr>
      </w:pPr>
      <w:r w:rsidRPr="003E358C">
        <w:rPr>
          <w:sz w:val="30"/>
          <w:szCs w:val="30"/>
        </w:rPr>
        <w:t>2.18. товары согласно приложению 3</w:t>
      </w:r>
      <w:r w:rsidRPr="003E358C">
        <w:rPr>
          <w:sz w:val="30"/>
          <w:szCs w:val="30"/>
          <w:vertAlign w:val="superscript"/>
        </w:rPr>
        <w:t xml:space="preserve">1 </w:t>
      </w:r>
      <w:r w:rsidRPr="003E358C">
        <w:rPr>
          <w:sz w:val="30"/>
          <w:szCs w:val="30"/>
        </w:rPr>
        <w:t>к постановлению Совета Министров Республики Беларусь от 15 марта 2012 г. № 229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3E358C" w:rsidRPr="003E358C" w:rsidRDefault="003E358C">
      <w:pPr>
        <w:pStyle w:val="newncpi"/>
        <w:rPr>
          <w:sz w:val="30"/>
          <w:szCs w:val="30"/>
        </w:rPr>
      </w:pPr>
      <w:r w:rsidRPr="003E358C">
        <w:rPr>
          <w:sz w:val="30"/>
          <w:szCs w:val="30"/>
        </w:rPr>
        <w:t xml:space="preserve">Условие допуска товаров иностранного происхождения, предусмотренное в части первой настоящего подпункта, не применяется </w:t>
      </w:r>
      <w:r w:rsidRPr="003E358C">
        <w:rPr>
          <w:sz w:val="30"/>
          <w:szCs w:val="30"/>
        </w:rPr>
        <w:lastRenderedPageBreak/>
        <w:t>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3E358C" w:rsidRPr="003E358C" w:rsidRDefault="003E358C">
      <w:pPr>
        <w:pStyle w:val="newncpi"/>
        <w:rPr>
          <w:sz w:val="30"/>
          <w:szCs w:val="30"/>
        </w:rPr>
      </w:pPr>
      <w:r w:rsidRPr="003E358C">
        <w:rPr>
          <w:sz w:val="30"/>
          <w:szCs w:val="30"/>
        </w:rPr>
        <w:t>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настоящего пункта;</w:t>
      </w:r>
    </w:p>
    <w:p w:rsidR="003E358C" w:rsidRPr="003E358C" w:rsidRDefault="003E358C">
      <w:pPr>
        <w:pStyle w:val="underpoint"/>
        <w:rPr>
          <w:sz w:val="30"/>
          <w:szCs w:val="30"/>
        </w:rPr>
      </w:pPr>
      <w:r w:rsidRPr="003E358C">
        <w:rPr>
          <w:sz w:val="30"/>
          <w:szCs w:val="30"/>
        </w:rPr>
        <w:t>2.19. при закупке товаров, указанных в приложении 3</w:t>
      </w:r>
      <w:r w:rsidRPr="003E358C">
        <w:rPr>
          <w:sz w:val="30"/>
          <w:szCs w:val="30"/>
          <w:vertAlign w:val="superscript"/>
        </w:rPr>
        <w:t>2</w:t>
      </w:r>
      <w:r w:rsidRPr="003E358C">
        <w:rPr>
          <w:sz w:val="30"/>
          <w:szCs w:val="30"/>
        </w:rPr>
        <w:t xml:space="preserve"> к постановлению Совета Министров Республики Беларусь от 15 марта 2012 г. № 229, организация в течение календарного года обеспечивает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w:t>
      </w:r>
    </w:p>
    <w:p w:rsidR="003E358C" w:rsidRPr="003E358C" w:rsidRDefault="003E358C">
      <w:pPr>
        <w:pStyle w:val="newncpi"/>
        <w:rPr>
          <w:sz w:val="30"/>
          <w:szCs w:val="30"/>
        </w:rPr>
      </w:pPr>
      <w:r w:rsidRPr="003E358C">
        <w:rPr>
          <w:sz w:val="30"/>
          <w:szCs w:val="30"/>
        </w:rPr>
        <w:t>Размер минимальной доли определяется согласно приложению 3</w:t>
      </w:r>
      <w:r w:rsidRPr="003E358C">
        <w:rPr>
          <w:sz w:val="30"/>
          <w:szCs w:val="30"/>
          <w:vertAlign w:val="superscript"/>
        </w:rPr>
        <w:t>2</w:t>
      </w:r>
      <w:r w:rsidRPr="003E358C">
        <w:rPr>
          <w:sz w:val="30"/>
          <w:szCs w:val="30"/>
        </w:rPr>
        <w:t xml:space="preserve"> к постановлению Совета Министров Республики Беларусь от 15 марта 2012 г. № 229.</w:t>
      </w:r>
    </w:p>
    <w:p w:rsidR="003E358C" w:rsidRPr="003E358C" w:rsidRDefault="003E358C">
      <w:pPr>
        <w:pStyle w:val="newncpi"/>
        <w:rPr>
          <w:sz w:val="30"/>
          <w:szCs w:val="30"/>
        </w:rPr>
      </w:pPr>
      <w:r w:rsidRPr="003E358C">
        <w:rPr>
          <w:sz w:val="30"/>
          <w:szCs w:val="30"/>
        </w:rPr>
        <w:t>Для оценки достижения минимальной доли документами, подтверждающими, что товар относится к белорусским товарам, являются:</w:t>
      </w:r>
    </w:p>
    <w:p w:rsidR="003E358C" w:rsidRPr="003E358C" w:rsidRDefault="003E358C">
      <w:pPr>
        <w:pStyle w:val="newncpi"/>
        <w:rPr>
          <w:sz w:val="30"/>
          <w:szCs w:val="30"/>
        </w:rPr>
      </w:pPr>
      <w:r w:rsidRPr="003E358C">
        <w:rPr>
          <w:sz w:val="30"/>
          <w:szCs w:val="30"/>
        </w:rP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rsidR="003E358C" w:rsidRPr="003E358C" w:rsidRDefault="003E358C">
      <w:pPr>
        <w:pStyle w:val="newncpi"/>
        <w:rPr>
          <w:sz w:val="30"/>
          <w:szCs w:val="30"/>
        </w:rPr>
      </w:pPr>
      <w:r w:rsidRPr="003E358C">
        <w:rPr>
          <w:sz w:val="30"/>
          <w:szCs w:val="30"/>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rsidR="003E358C" w:rsidRPr="003E358C" w:rsidRDefault="003E358C">
      <w:pPr>
        <w:pStyle w:val="snoskiline"/>
        <w:rPr>
          <w:sz w:val="30"/>
          <w:szCs w:val="30"/>
        </w:rPr>
      </w:pPr>
      <w:r w:rsidRPr="003E358C">
        <w:rPr>
          <w:sz w:val="30"/>
          <w:szCs w:val="30"/>
        </w:rPr>
        <w:t>______________________________</w:t>
      </w:r>
    </w:p>
    <w:p w:rsidR="003E358C" w:rsidRPr="003E358C" w:rsidRDefault="003E358C">
      <w:pPr>
        <w:pStyle w:val="snoski"/>
        <w:spacing w:after="240"/>
        <w:ind w:firstLine="567"/>
        <w:rPr>
          <w:sz w:val="30"/>
          <w:szCs w:val="30"/>
        </w:rPr>
      </w:pPr>
      <w:r w:rsidRPr="003E358C">
        <w:rPr>
          <w:sz w:val="30"/>
          <w:szCs w:val="30"/>
        </w:rPr>
        <w:t>* В 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rsidR="003E358C" w:rsidRPr="003E358C" w:rsidRDefault="003E358C">
      <w:pPr>
        <w:pStyle w:val="point"/>
        <w:rPr>
          <w:sz w:val="30"/>
          <w:szCs w:val="30"/>
        </w:rPr>
      </w:pPr>
      <w:r w:rsidRPr="003E358C">
        <w:rPr>
          <w:sz w:val="30"/>
          <w:szCs w:val="30"/>
        </w:rPr>
        <w:t>3. Возложить персональную ответственность на руководителей организаций за необеспечение выполнения требований законодательства о закупках за счет собственных средств, в том числе настоящего решения.</w:t>
      </w:r>
    </w:p>
    <w:p w:rsidR="003E358C" w:rsidRPr="003E358C" w:rsidRDefault="003E358C">
      <w:pPr>
        <w:pStyle w:val="point"/>
        <w:rPr>
          <w:sz w:val="30"/>
          <w:szCs w:val="30"/>
        </w:rPr>
      </w:pPr>
      <w:r w:rsidRPr="003E358C">
        <w:rPr>
          <w:sz w:val="30"/>
          <w:szCs w:val="30"/>
        </w:rPr>
        <w:t>4. Настоящее решение вступает в силу после его официального опубликования.</w:t>
      </w:r>
    </w:p>
    <w:p w:rsidR="003E358C" w:rsidRPr="003E358C" w:rsidRDefault="003E358C">
      <w:pPr>
        <w:pStyle w:val="newncpi"/>
        <w:rPr>
          <w:sz w:val="30"/>
          <w:szCs w:val="30"/>
        </w:rPr>
      </w:pPr>
      <w:r w:rsidRPr="003E358C">
        <w:rPr>
          <w:sz w:val="30"/>
          <w:szCs w:val="30"/>
        </w:rPr>
        <w:t> </w:t>
      </w:r>
    </w:p>
    <w:tbl>
      <w:tblPr>
        <w:tblW w:w="5000" w:type="pct"/>
        <w:tblCellMar>
          <w:left w:w="0" w:type="dxa"/>
          <w:right w:w="0" w:type="dxa"/>
        </w:tblCellMar>
        <w:tblLook w:val="04A0" w:firstRow="1" w:lastRow="0" w:firstColumn="1" w:lastColumn="0" w:noHBand="0" w:noVBand="1"/>
      </w:tblPr>
      <w:tblGrid>
        <w:gridCol w:w="4959"/>
        <w:gridCol w:w="4962"/>
      </w:tblGrid>
      <w:tr w:rsidR="003E358C" w:rsidRPr="003E358C">
        <w:tc>
          <w:tcPr>
            <w:tcW w:w="2499" w:type="pct"/>
            <w:tcMar>
              <w:top w:w="0" w:type="dxa"/>
              <w:left w:w="6" w:type="dxa"/>
              <w:bottom w:w="0" w:type="dxa"/>
              <w:right w:w="6" w:type="dxa"/>
            </w:tcMar>
            <w:vAlign w:val="bottom"/>
            <w:hideMark/>
          </w:tcPr>
          <w:p w:rsidR="003E358C" w:rsidRPr="003E358C" w:rsidRDefault="003E358C">
            <w:pPr>
              <w:pStyle w:val="newncpi0"/>
              <w:jc w:val="left"/>
              <w:rPr>
                <w:sz w:val="30"/>
                <w:szCs w:val="30"/>
              </w:rPr>
            </w:pPr>
            <w:r w:rsidRPr="003E358C">
              <w:rPr>
                <w:rStyle w:val="post"/>
                <w:b w:val="0"/>
                <w:sz w:val="30"/>
                <w:szCs w:val="30"/>
              </w:rPr>
              <w:t>Председатель</w:t>
            </w:r>
          </w:p>
        </w:tc>
        <w:tc>
          <w:tcPr>
            <w:tcW w:w="2501" w:type="pct"/>
            <w:tcMar>
              <w:top w:w="0" w:type="dxa"/>
              <w:left w:w="6" w:type="dxa"/>
              <w:bottom w:w="0" w:type="dxa"/>
              <w:right w:w="6" w:type="dxa"/>
            </w:tcMar>
            <w:vAlign w:val="bottom"/>
            <w:hideMark/>
          </w:tcPr>
          <w:p w:rsidR="003E358C" w:rsidRPr="003E358C" w:rsidRDefault="003E358C">
            <w:pPr>
              <w:pStyle w:val="newncpi0"/>
              <w:jc w:val="right"/>
              <w:rPr>
                <w:sz w:val="30"/>
                <w:szCs w:val="30"/>
              </w:rPr>
            </w:pPr>
            <w:proofErr w:type="spellStart"/>
            <w:r w:rsidRPr="003E358C">
              <w:rPr>
                <w:rStyle w:val="pers"/>
                <w:b w:val="0"/>
                <w:sz w:val="30"/>
                <w:szCs w:val="30"/>
              </w:rPr>
              <w:t>В.В.Станкевич</w:t>
            </w:r>
            <w:proofErr w:type="spellEnd"/>
          </w:p>
        </w:tc>
      </w:tr>
      <w:tr w:rsidR="003E358C" w:rsidRPr="003E358C">
        <w:tc>
          <w:tcPr>
            <w:tcW w:w="2499" w:type="pct"/>
            <w:tcMar>
              <w:top w:w="0" w:type="dxa"/>
              <w:left w:w="6" w:type="dxa"/>
              <w:bottom w:w="0" w:type="dxa"/>
              <w:right w:w="6" w:type="dxa"/>
            </w:tcMar>
            <w:vAlign w:val="bottom"/>
          </w:tcPr>
          <w:p w:rsidR="003E358C" w:rsidRPr="003E358C" w:rsidRDefault="003E358C">
            <w:pPr>
              <w:pStyle w:val="newncpi0"/>
              <w:jc w:val="left"/>
              <w:rPr>
                <w:rStyle w:val="post"/>
                <w:b w:val="0"/>
                <w:sz w:val="30"/>
                <w:szCs w:val="30"/>
              </w:rPr>
            </w:pPr>
            <w:bookmarkStart w:id="0" w:name="_GoBack"/>
            <w:bookmarkEnd w:id="0"/>
          </w:p>
        </w:tc>
        <w:tc>
          <w:tcPr>
            <w:tcW w:w="2501" w:type="pct"/>
            <w:tcMar>
              <w:top w:w="0" w:type="dxa"/>
              <w:left w:w="6" w:type="dxa"/>
              <w:bottom w:w="0" w:type="dxa"/>
              <w:right w:w="6" w:type="dxa"/>
            </w:tcMar>
            <w:vAlign w:val="bottom"/>
          </w:tcPr>
          <w:p w:rsidR="003E358C" w:rsidRPr="003E358C" w:rsidRDefault="003E358C">
            <w:pPr>
              <w:pStyle w:val="newncpi0"/>
              <w:jc w:val="right"/>
              <w:rPr>
                <w:rStyle w:val="pers"/>
                <w:b w:val="0"/>
                <w:sz w:val="30"/>
                <w:szCs w:val="30"/>
              </w:rPr>
            </w:pPr>
          </w:p>
        </w:tc>
      </w:tr>
    </w:tbl>
    <w:p w:rsidR="003E358C" w:rsidRPr="003E358C" w:rsidRDefault="003E358C">
      <w:pPr>
        <w:pStyle w:val="newncpi0"/>
        <w:rPr>
          <w:sz w:val="30"/>
          <w:szCs w:val="30"/>
        </w:rPr>
      </w:pPr>
      <w:r w:rsidRPr="003E358C">
        <w:rPr>
          <w:sz w:val="30"/>
          <w:szCs w:val="30"/>
        </w:rPr>
        <w:t> </w:t>
      </w:r>
    </w:p>
    <w:tbl>
      <w:tblPr>
        <w:tblW w:w="4929" w:type="pct"/>
        <w:tblCellMar>
          <w:left w:w="0" w:type="dxa"/>
          <w:right w:w="0" w:type="dxa"/>
        </w:tblCellMar>
        <w:tblLook w:val="04A0" w:firstRow="1" w:lastRow="0" w:firstColumn="1" w:lastColumn="0" w:noHBand="0" w:noVBand="1"/>
      </w:tblPr>
      <w:tblGrid>
        <w:gridCol w:w="5244"/>
        <w:gridCol w:w="4536"/>
      </w:tblGrid>
      <w:tr w:rsidR="003E358C" w:rsidRPr="003E358C" w:rsidTr="003E358C">
        <w:tc>
          <w:tcPr>
            <w:tcW w:w="2681" w:type="pct"/>
            <w:tcMar>
              <w:top w:w="0" w:type="dxa"/>
              <w:left w:w="6" w:type="dxa"/>
              <w:bottom w:w="0" w:type="dxa"/>
              <w:right w:w="6" w:type="dxa"/>
            </w:tcMar>
            <w:hideMark/>
          </w:tcPr>
          <w:p w:rsidR="003E358C" w:rsidRPr="003E358C" w:rsidRDefault="003E358C">
            <w:pPr>
              <w:pStyle w:val="newncpi"/>
              <w:rPr>
                <w:sz w:val="30"/>
                <w:szCs w:val="30"/>
              </w:rPr>
            </w:pPr>
            <w:r w:rsidRPr="003E358C">
              <w:rPr>
                <w:sz w:val="30"/>
                <w:szCs w:val="30"/>
              </w:rPr>
              <w:lastRenderedPageBreak/>
              <w:t> </w:t>
            </w:r>
          </w:p>
        </w:tc>
        <w:tc>
          <w:tcPr>
            <w:tcW w:w="2319" w:type="pct"/>
            <w:tcMar>
              <w:top w:w="0" w:type="dxa"/>
              <w:left w:w="6" w:type="dxa"/>
              <w:bottom w:w="0" w:type="dxa"/>
              <w:right w:w="6" w:type="dxa"/>
            </w:tcMar>
            <w:hideMark/>
          </w:tcPr>
          <w:p w:rsidR="003E358C" w:rsidRPr="003E358C" w:rsidRDefault="003E358C">
            <w:pPr>
              <w:pStyle w:val="append1"/>
              <w:rPr>
                <w:sz w:val="30"/>
                <w:szCs w:val="30"/>
              </w:rPr>
            </w:pPr>
            <w:r w:rsidRPr="003E358C">
              <w:rPr>
                <w:sz w:val="30"/>
                <w:szCs w:val="30"/>
              </w:rPr>
              <w:t>Приложение</w:t>
            </w:r>
          </w:p>
          <w:p w:rsidR="003E358C" w:rsidRPr="003E358C" w:rsidRDefault="003E358C">
            <w:pPr>
              <w:pStyle w:val="append"/>
              <w:rPr>
                <w:sz w:val="30"/>
                <w:szCs w:val="30"/>
              </w:rPr>
            </w:pPr>
            <w:r w:rsidRPr="003E358C">
              <w:rPr>
                <w:sz w:val="30"/>
                <w:szCs w:val="30"/>
              </w:rPr>
              <w:t xml:space="preserve">к решению </w:t>
            </w:r>
            <w:r w:rsidRPr="003E358C">
              <w:rPr>
                <w:sz w:val="30"/>
                <w:szCs w:val="30"/>
              </w:rPr>
              <w:br/>
              <w:t xml:space="preserve">Витебского районного </w:t>
            </w:r>
            <w:r w:rsidRPr="003E358C">
              <w:rPr>
                <w:sz w:val="30"/>
                <w:szCs w:val="30"/>
              </w:rPr>
              <w:br/>
              <w:t xml:space="preserve">Совета депутатов </w:t>
            </w:r>
            <w:r w:rsidRPr="003E358C">
              <w:rPr>
                <w:sz w:val="30"/>
                <w:szCs w:val="30"/>
              </w:rPr>
              <w:br/>
              <w:t xml:space="preserve">08.04.2015 № 56 </w:t>
            </w:r>
            <w:r w:rsidRPr="003E358C">
              <w:rPr>
                <w:sz w:val="30"/>
                <w:szCs w:val="30"/>
              </w:rPr>
              <w:br/>
              <w:t xml:space="preserve">(в редакции решения </w:t>
            </w:r>
            <w:r w:rsidRPr="003E358C">
              <w:rPr>
                <w:sz w:val="30"/>
                <w:szCs w:val="30"/>
              </w:rPr>
              <w:br/>
              <w:t xml:space="preserve">Витебского районного </w:t>
            </w:r>
            <w:r w:rsidRPr="003E358C">
              <w:rPr>
                <w:sz w:val="30"/>
                <w:szCs w:val="30"/>
              </w:rPr>
              <w:br/>
              <w:t xml:space="preserve">Совета депутатов </w:t>
            </w:r>
            <w:r w:rsidRPr="003E358C">
              <w:rPr>
                <w:sz w:val="30"/>
                <w:szCs w:val="30"/>
              </w:rPr>
              <w:br/>
              <w:t xml:space="preserve">22.12.2018 № 36) </w:t>
            </w:r>
          </w:p>
        </w:tc>
      </w:tr>
    </w:tbl>
    <w:p w:rsidR="003E358C" w:rsidRPr="003E358C" w:rsidRDefault="003E358C">
      <w:pPr>
        <w:pStyle w:val="titlep"/>
        <w:jc w:val="left"/>
        <w:rPr>
          <w:sz w:val="30"/>
          <w:szCs w:val="30"/>
        </w:rPr>
      </w:pPr>
      <w:r w:rsidRPr="003E358C">
        <w:rPr>
          <w:sz w:val="30"/>
          <w:szCs w:val="30"/>
        </w:rPr>
        <w:t xml:space="preserve">ПЕРЕЧЕНЬ </w:t>
      </w:r>
      <w:r w:rsidRPr="003E358C">
        <w:rPr>
          <w:sz w:val="30"/>
          <w:szCs w:val="30"/>
        </w:rPr>
        <w:br/>
        <w:t>товаров (работ, услуг), на закупки которых за счет собственных средств не распространяется действие решения Витебского районного Совета депутатов</w:t>
      </w:r>
    </w:p>
    <w:p w:rsidR="003E358C" w:rsidRPr="003E358C" w:rsidRDefault="003E358C">
      <w:pPr>
        <w:pStyle w:val="point"/>
        <w:rPr>
          <w:sz w:val="30"/>
          <w:szCs w:val="30"/>
        </w:rPr>
      </w:pPr>
      <w:r w:rsidRPr="003E358C">
        <w:rPr>
          <w:sz w:val="30"/>
          <w:szCs w:val="30"/>
        </w:rPr>
        <w:t>1. Закупки товаров (работ, услуг) между:</w:t>
      </w:r>
    </w:p>
    <w:p w:rsidR="003E358C" w:rsidRPr="003E358C" w:rsidRDefault="003E358C">
      <w:pPr>
        <w:pStyle w:val="newncpi"/>
        <w:rPr>
          <w:sz w:val="30"/>
          <w:szCs w:val="30"/>
        </w:rPr>
      </w:pPr>
      <w:r w:rsidRPr="003E358C">
        <w:rPr>
          <w:sz w:val="30"/>
          <w:szCs w:val="30"/>
        </w:rPr>
        <w:t>организациями, входящими в состав холдинга, государственного объединения;</w:t>
      </w:r>
    </w:p>
    <w:p w:rsidR="003E358C" w:rsidRPr="003E358C" w:rsidRDefault="003E358C">
      <w:pPr>
        <w:pStyle w:val="newncpi"/>
        <w:rPr>
          <w:sz w:val="30"/>
          <w:szCs w:val="30"/>
        </w:rPr>
      </w:pPr>
      <w:r w:rsidRPr="003E358C">
        <w:rPr>
          <w:sz w:val="30"/>
          <w:szCs w:val="30"/>
        </w:rPr>
        <w:t>организациями, входящими в состав государственного объединения, и унитарными предприятиями, дочерними хозяйственными обществами, созданными организациями, входящими в состав государственного объединения;</w:t>
      </w:r>
    </w:p>
    <w:p w:rsidR="003E358C" w:rsidRPr="003E358C" w:rsidRDefault="003E358C">
      <w:pPr>
        <w:pStyle w:val="newncpi"/>
        <w:rPr>
          <w:sz w:val="30"/>
          <w:szCs w:val="30"/>
        </w:rPr>
      </w:pPr>
      <w:r w:rsidRPr="003E358C">
        <w:rPr>
          <w:sz w:val="30"/>
          <w:szCs w:val="30"/>
        </w:rPr>
        <w:t>коммунальными унитарными предприятиями и их дочерними унитарными предприятиями;</w:t>
      </w:r>
    </w:p>
    <w:p w:rsidR="003E358C" w:rsidRPr="003E358C" w:rsidRDefault="003E358C">
      <w:pPr>
        <w:pStyle w:val="newncpi"/>
        <w:rPr>
          <w:sz w:val="30"/>
          <w:szCs w:val="30"/>
        </w:rPr>
      </w:pPr>
      <w:r w:rsidRPr="003E358C">
        <w:rPr>
          <w:sz w:val="30"/>
          <w:szCs w:val="30"/>
        </w:rPr>
        <w:t xml:space="preserve">хозяйственными обществами, определенными в подпункте 1.1 пункта 1 настоящего решения, и их дочерними и </w:t>
      </w:r>
      <w:proofErr w:type="gramStart"/>
      <w:r w:rsidRPr="003E358C">
        <w:rPr>
          <w:sz w:val="30"/>
          <w:szCs w:val="30"/>
        </w:rPr>
        <w:t>зависимыми хозяйственными обществами</w:t>
      </w:r>
      <w:proofErr w:type="gramEnd"/>
      <w:r w:rsidRPr="003E358C">
        <w:rPr>
          <w:sz w:val="30"/>
          <w:szCs w:val="30"/>
        </w:rPr>
        <w:t xml:space="preserve"> и унитарными предприятиями;</w:t>
      </w:r>
    </w:p>
    <w:p w:rsidR="003E358C" w:rsidRPr="003E358C" w:rsidRDefault="003E358C">
      <w:pPr>
        <w:pStyle w:val="newncpi"/>
        <w:rPr>
          <w:sz w:val="30"/>
          <w:szCs w:val="30"/>
        </w:rPr>
      </w:pPr>
      <w:r w:rsidRPr="003E358C">
        <w:rPr>
          <w:sz w:val="30"/>
          <w:szCs w:val="30"/>
        </w:rPr>
        <w:t>государственным объединением и организациями, входящими в его состав, а также унитарными предприятиями, дочерними хозяйственными обществами, созданными организациями, входящими в состав государственного объединения.</w:t>
      </w:r>
    </w:p>
    <w:p w:rsidR="003E358C" w:rsidRPr="003E358C" w:rsidRDefault="003E358C">
      <w:pPr>
        <w:pStyle w:val="newncpi"/>
        <w:rPr>
          <w:sz w:val="30"/>
          <w:szCs w:val="30"/>
        </w:rPr>
      </w:pPr>
      <w:r w:rsidRPr="003E358C">
        <w:rPr>
          <w:sz w:val="30"/>
          <w:szCs w:val="30"/>
        </w:rPr>
        <w:t>Закупки товаров между указанными в настоящем пункте субъектами могут осуществляться без учета требований настоящего постановления только в случае, когда поставщик таких товаров является их производителем и (или) приобрел их в результате проведения конкурентных процедур закупок.</w:t>
      </w:r>
    </w:p>
    <w:p w:rsidR="003E358C" w:rsidRPr="003E358C" w:rsidRDefault="003E358C">
      <w:pPr>
        <w:pStyle w:val="point"/>
        <w:rPr>
          <w:sz w:val="30"/>
          <w:szCs w:val="30"/>
        </w:rPr>
      </w:pPr>
      <w:r w:rsidRPr="003E358C">
        <w:rPr>
          <w:sz w:val="30"/>
          <w:szCs w:val="30"/>
        </w:rPr>
        <w:t>2. Закупки товаров (работ, услуг) для собственного производства коммерческими организациями и индивидуальными предпринимателями Республики Беларусь, указанными в Декрете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за исключением коммерческих организаций и индивидуальных предпринимателей Республики Беларусь, названных в подпункте 1.8 пункта 1 Декрета Президента Республики Беларусь от 7 мая 2012 г. № 6.</w:t>
      </w:r>
    </w:p>
    <w:p w:rsidR="003E358C" w:rsidRPr="003E358C" w:rsidRDefault="003E358C">
      <w:pPr>
        <w:pStyle w:val="point"/>
        <w:rPr>
          <w:sz w:val="30"/>
          <w:szCs w:val="30"/>
        </w:rPr>
      </w:pPr>
      <w:r w:rsidRPr="003E358C">
        <w:rPr>
          <w:sz w:val="30"/>
          <w:szCs w:val="30"/>
        </w:rPr>
        <w:t>3. Закупки товаров (работ, услуг) при строительстве объектов, в том числе их ремонте, реконструкции, реставрации и благоустройстве.</w:t>
      </w:r>
    </w:p>
    <w:p w:rsidR="003E358C" w:rsidRPr="003E358C" w:rsidRDefault="003E358C">
      <w:pPr>
        <w:pStyle w:val="point"/>
        <w:rPr>
          <w:sz w:val="30"/>
          <w:szCs w:val="30"/>
        </w:rPr>
      </w:pPr>
      <w:r w:rsidRPr="003E358C">
        <w:rPr>
          <w:sz w:val="30"/>
          <w:szCs w:val="30"/>
        </w:rPr>
        <w:lastRenderedPageBreak/>
        <w:t>4. Закупки биржевых товаров на биржевых торгах.</w:t>
      </w:r>
    </w:p>
    <w:p w:rsidR="003E358C" w:rsidRPr="003E358C" w:rsidRDefault="003E358C">
      <w:pPr>
        <w:pStyle w:val="point"/>
        <w:rPr>
          <w:sz w:val="30"/>
          <w:szCs w:val="30"/>
        </w:rPr>
      </w:pPr>
      <w:r w:rsidRPr="003E358C">
        <w:rPr>
          <w:sz w:val="30"/>
          <w:szCs w:val="30"/>
        </w:rPr>
        <w:t>5. Закупки товаров на аукционах.</w:t>
      </w:r>
    </w:p>
    <w:p w:rsidR="003E358C" w:rsidRPr="003E358C" w:rsidRDefault="003E358C">
      <w:pPr>
        <w:pStyle w:val="point"/>
        <w:rPr>
          <w:sz w:val="30"/>
          <w:szCs w:val="30"/>
        </w:rPr>
      </w:pPr>
      <w:r w:rsidRPr="003E358C">
        <w:rPr>
          <w:sz w:val="30"/>
          <w:szCs w:val="30"/>
        </w:rPr>
        <w:t>6. Закупки товаров (работ, услуг), сведения о которых относятся к информации, распространение и (или) предоставление которой ограничено законодательными актами.</w:t>
      </w:r>
    </w:p>
    <w:p w:rsidR="003E358C" w:rsidRPr="003E358C" w:rsidRDefault="003E358C">
      <w:pPr>
        <w:pStyle w:val="point"/>
        <w:rPr>
          <w:sz w:val="30"/>
          <w:szCs w:val="30"/>
        </w:rPr>
      </w:pPr>
      <w:r w:rsidRPr="003E358C">
        <w:rPr>
          <w:sz w:val="30"/>
          <w:szCs w:val="30"/>
        </w:rPr>
        <w:t>7. Закупки специфических товаров (работ, услуг).</w:t>
      </w:r>
    </w:p>
    <w:p w:rsidR="003E358C" w:rsidRPr="003E358C" w:rsidRDefault="003E358C">
      <w:pPr>
        <w:pStyle w:val="point"/>
        <w:rPr>
          <w:sz w:val="30"/>
          <w:szCs w:val="30"/>
        </w:rPr>
      </w:pPr>
      <w:r w:rsidRPr="003E358C">
        <w:rPr>
          <w:sz w:val="30"/>
          <w:szCs w:val="30"/>
        </w:rPr>
        <w:t>8. Закупки валютных ценностей, ценных бумаг в белорусских рублях у резидентов Республики Беларусь.</w:t>
      </w:r>
    </w:p>
    <w:p w:rsidR="003E358C" w:rsidRPr="003E358C" w:rsidRDefault="003E358C">
      <w:pPr>
        <w:pStyle w:val="point"/>
        <w:rPr>
          <w:sz w:val="30"/>
          <w:szCs w:val="30"/>
        </w:rPr>
      </w:pPr>
      <w:r w:rsidRPr="003E358C">
        <w:rPr>
          <w:sz w:val="30"/>
          <w:szCs w:val="30"/>
        </w:rPr>
        <w:t>9. Закупки товаров (работ, услуг) на сумму до 1000 базовых величин по одной сделке на дату принятия организацией решения о проведении закупки, за исключением закупок аудиторских услуг по проведению обязательного аудита годовой бухгалтерской и (или) финансовой отчетности.</w:t>
      </w:r>
    </w:p>
    <w:p w:rsidR="003E358C" w:rsidRPr="003E358C" w:rsidRDefault="003E358C">
      <w:pPr>
        <w:pStyle w:val="point"/>
        <w:rPr>
          <w:sz w:val="30"/>
          <w:szCs w:val="30"/>
        </w:rPr>
      </w:pPr>
      <w:r w:rsidRPr="003E358C">
        <w:rPr>
          <w:sz w:val="30"/>
          <w:szCs w:val="30"/>
        </w:rPr>
        <w:t>10.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rsidR="003E358C" w:rsidRPr="003E358C" w:rsidRDefault="003E358C">
      <w:pPr>
        <w:pStyle w:val="point"/>
        <w:rPr>
          <w:sz w:val="30"/>
          <w:szCs w:val="30"/>
        </w:rPr>
      </w:pPr>
      <w:r w:rsidRPr="003E358C">
        <w:rPr>
          <w:sz w:val="30"/>
          <w:szCs w:val="30"/>
        </w:rPr>
        <w:t xml:space="preserve">11.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w:t>
      </w:r>
      <w:proofErr w:type="spellStart"/>
      <w:r w:rsidRPr="003E358C">
        <w:rPr>
          <w:sz w:val="30"/>
          <w:szCs w:val="30"/>
        </w:rPr>
        <w:t>нефтебитума</w:t>
      </w:r>
      <w:proofErr w:type="spellEnd"/>
      <w:r w:rsidRPr="003E358C">
        <w:rPr>
          <w:sz w:val="30"/>
          <w:szCs w:val="30"/>
        </w:rPr>
        <w:t>, апатитового концентрата и фосфоритов, электрической энергии.</w:t>
      </w:r>
    </w:p>
    <w:p w:rsidR="003E358C" w:rsidRPr="003E358C" w:rsidRDefault="003E358C">
      <w:pPr>
        <w:pStyle w:val="point"/>
        <w:rPr>
          <w:sz w:val="30"/>
          <w:szCs w:val="30"/>
        </w:rPr>
      </w:pPr>
      <w:r w:rsidRPr="003E358C">
        <w:rPr>
          <w:sz w:val="30"/>
          <w:szCs w:val="30"/>
        </w:rPr>
        <w:t>12. Закупки товаров (работ, услуг), производство (выполнение, оказание) которых осуществляется субъектами естественной и государственной монополий.</w:t>
      </w:r>
    </w:p>
    <w:p w:rsidR="003E358C" w:rsidRPr="003E358C" w:rsidRDefault="003E358C">
      <w:pPr>
        <w:pStyle w:val="point"/>
        <w:rPr>
          <w:sz w:val="30"/>
          <w:szCs w:val="30"/>
        </w:rPr>
      </w:pPr>
      <w:r w:rsidRPr="003E358C">
        <w:rPr>
          <w:sz w:val="30"/>
          <w:szCs w:val="30"/>
        </w:rPr>
        <w:t>13. Закупки коммунальных услуг, услуг связи (кроме сотовой подвижной электросвязи).</w:t>
      </w:r>
    </w:p>
    <w:p w:rsidR="003E358C" w:rsidRPr="003E358C" w:rsidRDefault="003E358C">
      <w:pPr>
        <w:pStyle w:val="point"/>
        <w:rPr>
          <w:sz w:val="30"/>
          <w:szCs w:val="30"/>
        </w:rPr>
      </w:pPr>
      <w:r w:rsidRPr="003E358C">
        <w:rPr>
          <w:sz w:val="30"/>
          <w:szCs w:val="30"/>
        </w:rPr>
        <w:t>14. Закупки услуг по страхованию.</w:t>
      </w:r>
    </w:p>
    <w:p w:rsidR="003E358C" w:rsidRPr="003E358C" w:rsidRDefault="003E358C">
      <w:pPr>
        <w:pStyle w:val="point"/>
        <w:rPr>
          <w:sz w:val="30"/>
          <w:szCs w:val="30"/>
        </w:rPr>
      </w:pPr>
      <w:r w:rsidRPr="003E358C">
        <w:rPr>
          <w:sz w:val="30"/>
          <w:szCs w:val="30"/>
        </w:rPr>
        <w:t>15. Закупки товаров (работ, услуг) в рамках осуществления творческой деятельности в области искусства и культуры.</w:t>
      </w:r>
    </w:p>
    <w:p w:rsidR="003E358C" w:rsidRPr="003E358C" w:rsidRDefault="003E358C">
      <w:pPr>
        <w:pStyle w:val="point"/>
        <w:rPr>
          <w:sz w:val="30"/>
          <w:szCs w:val="30"/>
        </w:rPr>
      </w:pPr>
      <w:r w:rsidRPr="003E358C">
        <w:rPr>
          <w:sz w:val="30"/>
          <w:szCs w:val="30"/>
        </w:rPr>
        <w:t>16. Закупки входных билетов на право посещения парков культуры и отдыха, природных заповедников, национальных парков, ботанических садов, зоопарков, театральных и цирковых представлений, фестивалей, концертов, творческих конкурсов, иных театрально-зрелищных мероприятий, музеев, музеев-заповедников, картинных, художественных галерей и галерей искусств, выставочных залов, панорам, спортивных мероприятий.</w:t>
      </w:r>
    </w:p>
    <w:p w:rsidR="003E358C" w:rsidRPr="003E358C" w:rsidRDefault="003E358C">
      <w:pPr>
        <w:pStyle w:val="point"/>
        <w:rPr>
          <w:sz w:val="30"/>
          <w:szCs w:val="30"/>
        </w:rPr>
      </w:pPr>
      <w:r w:rsidRPr="003E358C">
        <w:rPr>
          <w:sz w:val="30"/>
          <w:szCs w:val="30"/>
        </w:rPr>
        <w:t>17.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rsidR="003E358C" w:rsidRPr="003E358C" w:rsidRDefault="003E358C">
      <w:pPr>
        <w:pStyle w:val="point"/>
        <w:rPr>
          <w:sz w:val="30"/>
          <w:szCs w:val="30"/>
        </w:rPr>
      </w:pPr>
      <w:r w:rsidRPr="003E358C">
        <w:rPr>
          <w:sz w:val="30"/>
          <w:szCs w:val="30"/>
        </w:rPr>
        <w:t>18. Закупки образовательных услуг.</w:t>
      </w:r>
    </w:p>
    <w:p w:rsidR="003E358C" w:rsidRPr="003E358C" w:rsidRDefault="003E358C">
      <w:pPr>
        <w:pStyle w:val="point"/>
        <w:rPr>
          <w:sz w:val="30"/>
          <w:szCs w:val="30"/>
        </w:rPr>
      </w:pPr>
      <w:r w:rsidRPr="003E358C">
        <w:rPr>
          <w:sz w:val="30"/>
          <w:szCs w:val="30"/>
        </w:rPr>
        <w:t xml:space="preserve">19.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w:t>
      </w:r>
      <w:r w:rsidRPr="003E358C">
        <w:rPr>
          <w:sz w:val="30"/>
          <w:szCs w:val="30"/>
        </w:rPr>
        <w:lastRenderedPageBreak/>
        <w:t>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rsidR="003E358C" w:rsidRPr="003E358C" w:rsidRDefault="003E358C">
      <w:pPr>
        <w:pStyle w:val="point"/>
        <w:rPr>
          <w:sz w:val="30"/>
          <w:szCs w:val="30"/>
        </w:rPr>
      </w:pPr>
      <w:r w:rsidRPr="003E358C">
        <w:rPr>
          <w:sz w:val="30"/>
          <w:szCs w:val="30"/>
        </w:rPr>
        <w:t>20. Закупки недвижимого имущества.</w:t>
      </w:r>
    </w:p>
    <w:p w:rsidR="003E358C" w:rsidRPr="003E358C" w:rsidRDefault="003E358C">
      <w:pPr>
        <w:pStyle w:val="point"/>
        <w:rPr>
          <w:sz w:val="30"/>
          <w:szCs w:val="30"/>
        </w:rPr>
      </w:pPr>
      <w:r w:rsidRPr="003E358C">
        <w:rPr>
          <w:sz w:val="30"/>
          <w:szCs w:val="30"/>
        </w:rPr>
        <w:t>21.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rsidR="003E358C" w:rsidRPr="003E358C" w:rsidRDefault="003E358C">
      <w:pPr>
        <w:pStyle w:val="point"/>
        <w:rPr>
          <w:sz w:val="30"/>
          <w:szCs w:val="30"/>
        </w:rPr>
      </w:pPr>
      <w:r w:rsidRPr="003E358C">
        <w:rPr>
          <w:sz w:val="30"/>
          <w:szCs w:val="30"/>
        </w:rPr>
        <w:t>22. Закупки хлопкового и льняного волокна, шерсти и кожевенного сырья.</w:t>
      </w:r>
    </w:p>
    <w:p w:rsidR="003E358C" w:rsidRPr="003E358C" w:rsidRDefault="003E358C">
      <w:pPr>
        <w:pStyle w:val="point"/>
        <w:rPr>
          <w:sz w:val="30"/>
          <w:szCs w:val="30"/>
        </w:rPr>
      </w:pPr>
      <w:r w:rsidRPr="003E358C">
        <w:rPr>
          <w:sz w:val="30"/>
          <w:szCs w:val="30"/>
        </w:rPr>
        <w:t>23. Закупки материальных ценностей, реализуемых из государственного и мобилизационного материальных резервов.</w:t>
      </w:r>
    </w:p>
    <w:p w:rsidR="003E358C" w:rsidRPr="003E358C" w:rsidRDefault="003E358C">
      <w:pPr>
        <w:pStyle w:val="point"/>
        <w:rPr>
          <w:sz w:val="30"/>
          <w:szCs w:val="30"/>
        </w:rPr>
      </w:pPr>
      <w:r w:rsidRPr="003E358C">
        <w:rPr>
          <w:sz w:val="30"/>
          <w:szCs w:val="30"/>
        </w:rPr>
        <w:t>24.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rsidR="003E358C" w:rsidRPr="003E358C" w:rsidRDefault="003E358C">
      <w:pPr>
        <w:pStyle w:val="point"/>
        <w:rPr>
          <w:sz w:val="30"/>
          <w:szCs w:val="30"/>
        </w:rPr>
      </w:pPr>
      <w:r w:rsidRPr="003E358C">
        <w:rPr>
          <w:sz w:val="30"/>
          <w:szCs w:val="30"/>
        </w:rPr>
        <w:t xml:space="preserve">25.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w:t>
      </w:r>
      <w:proofErr w:type="spellStart"/>
      <w:r w:rsidRPr="003E358C">
        <w:rPr>
          <w:sz w:val="30"/>
          <w:szCs w:val="30"/>
        </w:rPr>
        <w:t>непривлечения</w:t>
      </w:r>
      <w:proofErr w:type="spellEnd"/>
      <w:r w:rsidRPr="003E358C">
        <w:rPr>
          <w:sz w:val="30"/>
          <w:szCs w:val="30"/>
        </w:rPr>
        <w:t xml:space="preserve">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w:t>
      </w:r>
      <w:proofErr w:type="spellStart"/>
      <w:r w:rsidRPr="003E358C">
        <w:rPr>
          <w:sz w:val="30"/>
          <w:szCs w:val="30"/>
        </w:rPr>
        <w:t>Белхудожпромыслы</w:t>
      </w:r>
      <w:proofErr w:type="spellEnd"/>
      <w:r w:rsidRPr="003E358C">
        <w:rPr>
          <w:sz w:val="30"/>
          <w:szCs w:val="30"/>
        </w:rPr>
        <w:t>» и входящих в его состав организаций, Национального центра правовой информации и входящих в его систему филиалов – региональных центров правовой информации.</w:t>
      </w:r>
    </w:p>
    <w:p w:rsidR="003E358C" w:rsidRPr="003E358C" w:rsidRDefault="003E358C">
      <w:pPr>
        <w:pStyle w:val="point"/>
        <w:rPr>
          <w:sz w:val="30"/>
          <w:szCs w:val="30"/>
        </w:rPr>
      </w:pPr>
      <w:r w:rsidRPr="003E358C">
        <w:rPr>
          <w:sz w:val="30"/>
          <w:szCs w:val="30"/>
        </w:rPr>
        <w:t>26. Закупки товаров для оптовой и (или) розничной торговли, общественного питания, за исключением товаров для организации общественного питания в учреждениях здравоохранения и образования.</w:t>
      </w:r>
    </w:p>
    <w:p w:rsidR="003E358C" w:rsidRPr="003E358C" w:rsidRDefault="003E358C">
      <w:pPr>
        <w:pStyle w:val="point"/>
        <w:rPr>
          <w:sz w:val="30"/>
          <w:szCs w:val="30"/>
        </w:rPr>
      </w:pPr>
      <w:r w:rsidRPr="003E358C">
        <w:rPr>
          <w:sz w:val="30"/>
          <w:szCs w:val="30"/>
        </w:rPr>
        <w:t>27. Закупки товаров для вручения призов.</w:t>
      </w:r>
    </w:p>
    <w:p w:rsidR="003E358C" w:rsidRPr="003E358C" w:rsidRDefault="003E358C">
      <w:pPr>
        <w:pStyle w:val="point"/>
        <w:rPr>
          <w:sz w:val="30"/>
          <w:szCs w:val="30"/>
        </w:rPr>
      </w:pPr>
      <w:r w:rsidRPr="003E358C">
        <w:rPr>
          <w:sz w:val="30"/>
          <w:szCs w:val="30"/>
        </w:rPr>
        <w:t>28.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rsidR="003E358C" w:rsidRPr="003E358C" w:rsidRDefault="003E358C">
      <w:pPr>
        <w:pStyle w:val="point"/>
        <w:rPr>
          <w:sz w:val="30"/>
          <w:szCs w:val="30"/>
        </w:rPr>
      </w:pPr>
      <w:r w:rsidRPr="003E358C">
        <w:rPr>
          <w:sz w:val="30"/>
          <w:szCs w:val="30"/>
        </w:rPr>
        <w:t>29.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rsidR="003E358C" w:rsidRPr="003E358C" w:rsidRDefault="003E358C">
      <w:pPr>
        <w:pStyle w:val="point"/>
        <w:rPr>
          <w:sz w:val="30"/>
          <w:szCs w:val="30"/>
        </w:rPr>
      </w:pPr>
      <w:r w:rsidRPr="003E358C">
        <w:rPr>
          <w:sz w:val="30"/>
          <w:szCs w:val="30"/>
        </w:rPr>
        <w:t>30. Закупки товаров (работ, услуг) в рамках внутриотраслевой кооперации*.</w:t>
      </w:r>
    </w:p>
    <w:p w:rsidR="003E358C" w:rsidRPr="003E358C" w:rsidRDefault="003E358C">
      <w:pPr>
        <w:pStyle w:val="newncpi"/>
        <w:rPr>
          <w:sz w:val="30"/>
          <w:szCs w:val="30"/>
        </w:rPr>
      </w:pPr>
      <w:r w:rsidRPr="003E358C">
        <w:rPr>
          <w:sz w:val="30"/>
          <w:szCs w:val="30"/>
        </w:rPr>
        <w:t> </w:t>
      </w:r>
    </w:p>
    <w:p w:rsidR="003E358C" w:rsidRPr="003E358C" w:rsidRDefault="003E358C">
      <w:pPr>
        <w:pStyle w:val="snoskiline"/>
        <w:rPr>
          <w:sz w:val="30"/>
          <w:szCs w:val="30"/>
        </w:rPr>
      </w:pPr>
      <w:r w:rsidRPr="003E358C">
        <w:rPr>
          <w:sz w:val="30"/>
          <w:szCs w:val="30"/>
        </w:rPr>
        <w:lastRenderedPageBreak/>
        <w:t>______________________________</w:t>
      </w:r>
    </w:p>
    <w:p w:rsidR="003E358C" w:rsidRPr="003E358C" w:rsidRDefault="003E358C">
      <w:pPr>
        <w:pStyle w:val="snoski"/>
        <w:spacing w:after="240"/>
        <w:ind w:firstLine="567"/>
        <w:rPr>
          <w:sz w:val="30"/>
          <w:szCs w:val="30"/>
        </w:rPr>
      </w:pPr>
      <w:r w:rsidRPr="003E358C">
        <w:rPr>
          <w:sz w:val="30"/>
          <w:szCs w:val="30"/>
        </w:rPr>
        <w:t>* Для целей настоящего решения термин «внутриотраслевая кооперация» применяется в значении, приведенном в постановлении Совета Министров Республики Беларусь от 16 июня 2004 г. № 714 «О мерах по развитию биржевой торговли на товарных биржах».</w:t>
      </w:r>
    </w:p>
    <w:p w:rsidR="003E358C" w:rsidRPr="003E358C" w:rsidRDefault="003E358C">
      <w:pPr>
        <w:pStyle w:val="point"/>
        <w:rPr>
          <w:sz w:val="30"/>
          <w:szCs w:val="30"/>
        </w:rPr>
      </w:pPr>
      <w:r w:rsidRPr="003E358C">
        <w:rPr>
          <w:sz w:val="30"/>
          <w:szCs w:val="30"/>
        </w:rPr>
        <w:t>31. Закупки товаров для проведения испытаний в целях определения возможности их использования в процессе собственного производства.</w:t>
      </w:r>
    </w:p>
    <w:p w:rsidR="003E358C" w:rsidRPr="003E358C" w:rsidRDefault="003E358C">
      <w:pPr>
        <w:pStyle w:val="point"/>
        <w:rPr>
          <w:sz w:val="30"/>
          <w:szCs w:val="30"/>
        </w:rPr>
      </w:pPr>
      <w:r w:rsidRPr="003E358C">
        <w:rPr>
          <w:sz w:val="30"/>
          <w:szCs w:val="30"/>
        </w:rPr>
        <w:t>32. Исключен.</w:t>
      </w:r>
    </w:p>
    <w:p w:rsidR="003E358C" w:rsidRPr="003E358C" w:rsidRDefault="003E358C">
      <w:pPr>
        <w:pStyle w:val="point"/>
        <w:rPr>
          <w:sz w:val="30"/>
          <w:szCs w:val="30"/>
        </w:rPr>
      </w:pPr>
      <w:r w:rsidRPr="003E358C">
        <w:rPr>
          <w:sz w:val="30"/>
          <w:szCs w:val="30"/>
        </w:rPr>
        <w:t>33. Закупки рекламных услуг и продукции.</w:t>
      </w:r>
    </w:p>
    <w:p w:rsidR="003E358C" w:rsidRPr="003E358C" w:rsidRDefault="003E358C">
      <w:pPr>
        <w:pStyle w:val="point"/>
        <w:rPr>
          <w:sz w:val="30"/>
          <w:szCs w:val="30"/>
        </w:rPr>
      </w:pPr>
      <w:r w:rsidRPr="003E358C">
        <w:rPr>
          <w:sz w:val="30"/>
          <w:szCs w:val="30"/>
        </w:rPr>
        <w:t>34. Закупки банковских услуг.</w:t>
      </w:r>
    </w:p>
    <w:p w:rsidR="003E358C" w:rsidRPr="003E358C" w:rsidRDefault="003E358C">
      <w:pPr>
        <w:pStyle w:val="point"/>
        <w:rPr>
          <w:sz w:val="30"/>
          <w:szCs w:val="30"/>
        </w:rPr>
      </w:pPr>
      <w:r w:rsidRPr="003E358C">
        <w:rPr>
          <w:sz w:val="30"/>
          <w:szCs w:val="30"/>
        </w:rPr>
        <w:t>35. Закупки риэлтерских услуг.</w:t>
      </w:r>
    </w:p>
    <w:p w:rsidR="003E358C" w:rsidRPr="003E358C" w:rsidRDefault="003E358C">
      <w:pPr>
        <w:pStyle w:val="point"/>
        <w:rPr>
          <w:sz w:val="30"/>
          <w:szCs w:val="30"/>
        </w:rPr>
      </w:pPr>
      <w:r w:rsidRPr="003E358C">
        <w:rPr>
          <w:sz w:val="30"/>
          <w:szCs w:val="30"/>
        </w:rPr>
        <w:t>36. Закупки услуг по проведению независимой оценки имущества.</w:t>
      </w:r>
    </w:p>
    <w:p w:rsidR="003E358C" w:rsidRPr="003E358C" w:rsidRDefault="003E358C">
      <w:pPr>
        <w:pStyle w:val="point"/>
        <w:rPr>
          <w:sz w:val="30"/>
          <w:szCs w:val="30"/>
        </w:rPr>
      </w:pPr>
      <w:r w:rsidRPr="003E358C">
        <w:rPr>
          <w:sz w:val="30"/>
          <w:szCs w:val="30"/>
        </w:rPr>
        <w:t>37. Закупки товаров для государственных нужд.</w:t>
      </w:r>
    </w:p>
    <w:p w:rsidR="003E358C" w:rsidRPr="003E358C" w:rsidRDefault="003E358C">
      <w:pPr>
        <w:pStyle w:val="point"/>
        <w:rPr>
          <w:sz w:val="30"/>
          <w:szCs w:val="30"/>
        </w:rPr>
      </w:pPr>
      <w:r w:rsidRPr="003E358C">
        <w:rPr>
          <w:sz w:val="30"/>
          <w:szCs w:val="30"/>
        </w:rPr>
        <w:t>38. Закупки работ (услуг) по организации участия в выставках (ярмарках).</w:t>
      </w:r>
    </w:p>
    <w:p w:rsidR="003E358C" w:rsidRPr="003E358C" w:rsidRDefault="003E358C">
      <w:pPr>
        <w:pStyle w:val="point"/>
        <w:rPr>
          <w:sz w:val="30"/>
          <w:szCs w:val="30"/>
        </w:rPr>
      </w:pPr>
      <w:r w:rsidRPr="003E358C">
        <w:rPr>
          <w:sz w:val="30"/>
          <w:szCs w:val="30"/>
        </w:rPr>
        <w:t>39. Закупки работ (услуг) по гарантийному сервисному обслуживанию продукции собственного производства заказчика либо под товарным знаком, знаком обслуживания производителя, являющегося заказчиком работ (услуг).</w:t>
      </w:r>
    </w:p>
    <w:p w:rsidR="003E358C" w:rsidRPr="003E358C" w:rsidRDefault="003E358C">
      <w:pPr>
        <w:pStyle w:val="point"/>
        <w:rPr>
          <w:sz w:val="30"/>
          <w:szCs w:val="30"/>
        </w:rPr>
      </w:pPr>
      <w:r w:rsidRPr="003E358C">
        <w:rPr>
          <w:sz w:val="30"/>
          <w:szCs w:val="30"/>
        </w:rPr>
        <w:t xml:space="preserve">40. Закупки табачного сырья и вспомогательных материалов (ацетатный жгут, ацетатная </w:t>
      </w:r>
      <w:proofErr w:type="spellStart"/>
      <w:r w:rsidRPr="003E358C">
        <w:rPr>
          <w:sz w:val="30"/>
          <w:szCs w:val="30"/>
        </w:rPr>
        <w:t>фильтропалочка</w:t>
      </w:r>
      <w:proofErr w:type="spellEnd"/>
      <w:r w:rsidRPr="003E358C">
        <w:rPr>
          <w:sz w:val="30"/>
          <w:szCs w:val="30"/>
        </w:rPr>
        <w:t>, алюминиевая фольга, сигаретная бумага, этикетки из картона) для производства табачных изделий.</w:t>
      </w:r>
    </w:p>
    <w:p w:rsidR="003E358C" w:rsidRPr="003E358C" w:rsidRDefault="003E358C">
      <w:pPr>
        <w:pStyle w:val="point"/>
        <w:rPr>
          <w:sz w:val="30"/>
          <w:szCs w:val="30"/>
        </w:rPr>
      </w:pPr>
      <w:r w:rsidRPr="003E358C">
        <w:rPr>
          <w:sz w:val="30"/>
          <w:szCs w:val="30"/>
        </w:rPr>
        <w:t>41. Закупки товаров, произведенных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rsidR="003E358C" w:rsidRPr="003E358C" w:rsidRDefault="003E358C">
      <w:pPr>
        <w:pStyle w:val="newncpi"/>
        <w:rPr>
          <w:sz w:val="30"/>
          <w:szCs w:val="30"/>
        </w:rPr>
      </w:pPr>
      <w:r w:rsidRPr="003E358C">
        <w:rPr>
          <w:sz w:val="30"/>
          <w:szCs w:val="30"/>
        </w:rPr>
        <w:t>Информация о таких товарах в течение трех месяцев после освоения в производстве размещается органами (организациями), выступившими заказчиками соответствующих работ, в открытом доступе в информационной системе «Тендеры».</w:t>
      </w:r>
    </w:p>
    <w:p w:rsidR="003E358C" w:rsidRPr="003E358C" w:rsidRDefault="003E358C">
      <w:pPr>
        <w:pStyle w:val="point"/>
        <w:rPr>
          <w:sz w:val="30"/>
          <w:szCs w:val="30"/>
        </w:rPr>
      </w:pPr>
      <w:r w:rsidRPr="003E358C">
        <w:rPr>
          <w:sz w:val="30"/>
          <w:szCs w:val="30"/>
        </w:rPr>
        <w:t>42. Закупки услуг по предоставлению доступа к сети Интернет между операторами электросвязи, имеющими право на пропуск международного трафика и присоединение к сетям электросвязи иностранных государств.</w:t>
      </w:r>
    </w:p>
    <w:p w:rsidR="003E358C" w:rsidRPr="003E358C" w:rsidRDefault="003E358C">
      <w:pPr>
        <w:pStyle w:val="point"/>
        <w:rPr>
          <w:sz w:val="30"/>
          <w:szCs w:val="30"/>
        </w:rPr>
      </w:pPr>
      <w:r w:rsidRPr="003E358C">
        <w:rPr>
          <w:sz w:val="30"/>
          <w:szCs w:val="30"/>
        </w:rPr>
        <w:t>43. Закупки виноматериалов шампанских и виноградных обработанных для производства шампанского и игристых вин.</w:t>
      </w:r>
    </w:p>
    <w:p w:rsidR="003E358C" w:rsidRPr="003E358C" w:rsidRDefault="003E358C">
      <w:pPr>
        <w:pStyle w:val="point"/>
        <w:rPr>
          <w:sz w:val="30"/>
          <w:szCs w:val="30"/>
        </w:rPr>
      </w:pPr>
      <w:r w:rsidRPr="003E358C">
        <w:rPr>
          <w:sz w:val="30"/>
          <w:szCs w:val="30"/>
        </w:rPr>
        <w:t>44. Закупки услуг (работ), связанных с экспортом минеральных удобрений, лесоматериалов.</w:t>
      </w:r>
    </w:p>
    <w:p w:rsidR="003E358C" w:rsidRPr="003E358C" w:rsidRDefault="003E358C">
      <w:pPr>
        <w:pStyle w:val="point"/>
        <w:rPr>
          <w:sz w:val="30"/>
          <w:szCs w:val="30"/>
        </w:rPr>
      </w:pPr>
      <w:r w:rsidRPr="003E358C">
        <w:rPr>
          <w:sz w:val="30"/>
          <w:szCs w:val="30"/>
        </w:rPr>
        <w:t xml:space="preserve">45. Закупки товаров, произведенных в результате выполнения мероприятий по освоению производства продукции в рамках </w:t>
      </w:r>
      <w:r w:rsidRPr="003E358C">
        <w:rPr>
          <w:sz w:val="30"/>
          <w:szCs w:val="30"/>
        </w:rPr>
        <w:lastRenderedPageBreak/>
        <w:t>государственных и иных программ, формируемых и утверждаемых в соответствии с законодательством.</w:t>
      </w:r>
    </w:p>
    <w:p w:rsidR="003E358C" w:rsidRPr="003E358C" w:rsidRDefault="003E358C">
      <w:pPr>
        <w:pStyle w:val="point"/>
        <w:rPr>
          <w:sz w:val="30"/>
          <w:szCs w:val="30"/>
        </w:rPr>
      </w:pPr>
      <w:r w:rsidRPr="003E358C">
        <w:rPr>
          <w:sz w:val="30"/>
          <w:szCs w:val="30"/>
        </w:rPr>
        <w:t>46. Закупки шин и камер резиновых новых.</w:t>
      </w:r>
    </w:p>
    <w:p w:rsidR="003E358C" w:rsidRPr="003E358C" w:rsidRDefault="003E358C">
      <w:pPr>
        <w:pStyle w:val="point"/>
        <w:rPr>
          <w:sz w:val="30"/>
          <w:szCs w:val="30"/>
        </w:rPr>
      </w:pPr>
      <w:r w:rsidRPr="003E358C">
        <w:rPr>
          <w:sz w:val="30"/>
          <w:szCs w:val="30"/>
        </w:rPr>
        <w:t>47. Закупки газетной бумаги, производимой республиканским производственным унитарным предприятием «Завод газетной бумаги», организациями, осуществляющими выпуск печатных средств массовой информации, полиграфическую и издательскую деятельность, у этого унитарного предприятия.</w:t>
      </w:r>
    </w:p>
    <w:p w:rsidR="003E358C" w:rsidRPr="003E358C" w:rsidRDefault="003E358C">
      <w:pPr>
        <w:pStyle w:val="point"/>
        <w:rPr>
          <w:sz w:val="30"/>
          <w:szCs w:val="30"/>
        </w:rPr>
      </w:pPr>
      <w:r w:rsidRPr="003E358C">
        <w:rPr>
          <w:sz w:val="30"/>
          <w:szCs w:val="30"/>
        </w:rPr>
        <w:t>48. Закупки товаров, производимых открытыми акционерными обществами «Минский автомобильный завод» – управляющая компания холдинга «БЕЛАВТОМАЗ», «БЕЛАЗ» – управляющая компания холдинга «БЕЛАЗ-ХОЛДИНГ», «Управляющая компания холдинга «МИНСКИЙ МОТОРНЫЙ ЗАВОД», «Минский тракторный завод», «АМКОДОР» – управляющая компания холдинга», «</w:t>
      </w:r>
      <w:proofErr w:type="spellStart"/>
      <w:r w:rsidRPr="003E358C">
        <w:rPr>
          <w:sz w:val="30"/>
          <w:szCs w:val="30"/>
        </w:rPr>
        <w:t>Амкодор</w:t>
      </w:r>
      <w:proofErr w:type="spellEnd"/>
      <w:r w:rsidRPr="003E358C">
        <w:rPr>
          <w:sz w:val="30"/>
          <w:szCs w:val="30"/>
        </w:rPr>
        <w:t>-КЭЗ», «АМКОДОР-СЕМАШ» – управляющая компания холдинга», «Крановый завод», «Гомельский электромеханический завод», «Брестский электроламповый завод», «</w:t>
      </w:r>
      <w:proofErr w:type="spellStart"/>
      <w:r w:rsidRPr="003E358C">
        <w:rPr>
          <w:sz w:val="30"/>
          <w:szCs w:val="30"/>
        </w:rPr>
        <w:t>Дорстроймонтажтрест</w:t>
      </w:r>
      <w:proofErr w:type="spellEnd"/>
      <w:r w:rsidRPr="003E358C">
        <w:rPr>
          <w:sz w:val="30"/>
          <w:szCs w:val="30"/>
        </w:rPr>
        <w:t>», «Минский вагоноремонтный завод», «Барановичский завод автоматических линий», «Борисовский шпалопропиточный завод», «Брестский электротехнический завод», «Барановичский завод запасных частей «АВТАКО», «</w:t>
      </w:r>
      <w:proofErr w:type="spellStart"/>
      <w:r w:rsidRPr="003E358C">
        <w:rPr>
          <w:sz w:val="30"/>
          <w:szCs w:val="30"/>
        </w:rPr>
        <w:t>Бобруйсксельмаш</w:t>
      </w:r>
      <w:proofErr w:type="spellEnd"/>
      <w:r w:rsidRPr="003E358C">
        <w:rPr>
          <w:sz w:val="30"/>
          <w:szCs w:val="30"/>
        </w:rPr>
        <w:t>», «Гродненский механический завод», «Могилевский завод «</w:t>
      </w:r>
      <w:proofErr w:type="spellStart"/>
      <w:r w:rsidRPr="003E358C">
        <w:rPr>
          <w:sz w:val="30"/>
          <w:szCs w:val="30"/>
        </w:rPr>
        <w:t>Строммашина</w:t>
      </w:r>
      <w:proofErr w:type="spellEnd"/>
      <w:r w:rsidRPr="003E358C">
        <w:rPr>
          <w:sz w:val="30"/>
          <w:szCs w:val="30"/>
        </w:rPr>
        <w:t>», «</w:t>
      </w:r>
      <w:proofErr w:type="spellStart"/>
      <w:r w:rsidRPr="003E358C">
        <w:rPr>
          <w:sz w:val="30"/>
          <w:szCs w:val="30"/>
        </w:rPr>
        <w:t>Мозырский</w:t>
      </w:r>
      <w:proofErr w:type="spellEnd"/>
      <w:r w:rsidRPr="003E358C">
        <w:rPr>
          <w:sz w:val="30"/>
          <w:szCs w:val="30"/>
        </w:rPr>
        <w:t xml:space="preserve"> машиностроительный завод», «Бобруйский машиностроительный завод», «</w:t>
      </w:r>
      <w:proofErr w:type="spellStart"/>
      <w:r w:rsidRPr="003E358C">
        <w:rPr>
          <w:sz w:val="30"/>
          <w:szCs w:val="30"/>
        </w:rPr>
        <w:t>Молодечненский</w:t>
      </w:r>
      <w:proofErr w:type="spellEnd"/>
      <w:r w:rsidRPr="003E358C">
        <w:rPr>
          <w:sz w:val="30"/>
          <w:szCs w:val="30"/>
        </w:rPr>
        <w:t xml:space="preserve"> станкостроительный завод», «</w:t>
      </w:r>
      <w:proofErr w:type="spellStart"/>
      <w:r w:rsidRPr="003E358C">
        <w:rPr>
          <w:sz w:val="30"/>
          <w:szCs w:val="30"/>
        </w:rPr>
        <w:t>Оршаагропроммаш</w:t>
      </w:r>
      <w:proofErr w:type="spellEnd"/>
      <w:r w:rsidRPr="003E358C">
        <w:rPr>
          <w:sz w:val="30"/>
          <w:szCs w:val="30"/>
        </w:rPr>
        <w:t>», «</w:t>
      </w:r>
      <w:proofErr w:type="spellStart"/>
      <w:r w:rsidRPr="003E358C">
        <w:rPr>
          <w:sz w:val="30"/>
          <w:szCs w:val="30"/>
        </w:rPr>
        <w:t>Технолит</w:t>
      </w:r>
      <w:proofErr w:type="spellEnd"/>
      <w:r w:rsidRPr="003E358C">
        <w:rPr>
          <w:sz w:val="30"/>
          <w:szCs w:val="30"/>
        </w:rPr>
        <w:t xml:space="preserve"> Полоцк», «Могилевский металлургический завод», «Управляющая компания холдинга «</w:t>
      </w:r>
      <w:proofErr w:type="spellStart"/>
      <w:r w:rsidRPr="003E358C">
        <w:rPr>
          <w:sz w:val="30"/>
          <w:szCs w:val="30"/>
        </w:rPr>
        <w:t>Бобруйскагромаш</w:t>
      </w:r>
      <w:proofErr w:type="spellEnd"/>
      <w:r w:rsidRPr="003E358C">
        <w:rPr>
          <w:sz w:val="30"/>
          <w:szCs w:val="30"/>
        </w:rPr>
        <w:t>», «</w:t>
      </w:r>
      <w:proofErr w:type="spellStart"/>
      <w:r w:rsidRPr="003E358C">
        <w:rPr>
          <w:sz w:val="30"/>
          <w:szCs w:val="30"/>
        </w:rPr>
        <w:t>Гомсельмаш</w:t>
      </w:r>
      <w:proofErr w:type="spellEnd"/>
      <w:r w:rsidRPr="003E358C">
        <w:rPr>
          <w:sz w:val="30"/>
          <w:szCs w:val="30"/>
        </w:rPr>
        <w:t>», «Гомельский завод литья и нормалей», «</w:t>
      </w:r>
      <w:proofErr w:type="spellStart"/>
      <w:r w:rsidRPr="003E358C">
        <w:rPr>
          <w:sz w:val="30"/>
          <w:szCs w:val="30"/>
        </w:rPr>
        <w:t>Лидагропроммаш</w:t>
      </w:r>
      <w:proofErr w:type="spellEnd"/>
      <w:r w:rsidRPr="003E358C">
        <w:rPr>
          <w:sz w:val="30"/>
          <w:szCs w:val="30"/>
        </w:rPr>
        <w:t>», закрытыми акционерными обществами «АМКОДОР-УНИКАБ», «</w:t>
      </w:r>
      <w:proofErr w:type="spellStart"/>
      <w:r w:rsidRPr="003E358C">
        <w:rPr>
          <w:sz w:val="30"/>
          <w:szCs w:val="30"/>
        </w:rPr>
        <w:t>Амкодор</w:t>
      </w:r>
      <w:proofErr w:type="spellEnd"/>
      <w:r w:rsidRPr="003E358C">
        <w:rPr>
          <w:sz w:val="30"/>
          <w:szCs w:val="30"/>
        </w:rPr>
        <w:t>-Пинск», «</w:t>
      </w:r>
      <w:proofErr w:type="spellStart"/>
      <w:r w:rsidRPr="003E358C">
        <w:rPr>
          <w:sz w:val="30"/>
          <w:szCs w:val="30"/>
        </w:rPr>
        <w:t>Осиповичский</w:t>
      </w:r>
      <w:proofErr w:type="spellEnd"/>
      <w:r w:rsidRPr="003E358C">
        <w:rPr>
          <w:sz w:val="30"/>
          <w:szCs w:val="30"/>
        </w:rPr>
        <w:t xml:space="preserve"> завод транспортного машиностроения», «Гомельский вагоностроительный завод», обществами с ограниченной ответственностью «Завод автомобильных прицепов и кузовов «МАЗ-Купава», «</w:t>
      </w:r>
      <w:proofErr w:type="spellStart"/>
      <w:r w:rsidRPr="003E358C">
        <w:rPr>
          <w:sz w:val="30"/>
          <w:szCs w:val="30"/>
        </w:rPr>
        <w:t>Амкодор-Можа</w:t>
      </w:r>
      <w:proofErr w:type="spellEnd"/>
      <w:r w:rsidRPr="003E358C">
        <w:rPr>
          <w:sz w:val="30"/>
          <w:szCs w:val="30"/>
        </w:rPr>
        <w:t>», г. Крупки, производственными унитарными предприятиями «</w:t>
      </w:r>
      <w:proofErr w:type="spellStart"/>
      <w:r w:rsidRPr="003E358C">
        <w:rPr>
          <w:sz w:val="30"/>
          <w:szCs w:val="30"/>
        </w:rPr>
        <w:t>Амкодор</w:t>
      </w:r>
      <w:proofErr w:type="spellEnd"/>
      <w:r w:rsidRPr="003E358C">
        <w:rPr>
          <w:sz w:val="30"/>
          <w:szCs w:val="30"/>
        </w:rPr>
        <w:t>-Логойск», «</w:t>
      </w:r>
      <w:proofErr w:type="spellStart"/>
      <w:r w:rsidRPr="003E358C">
        <w:rPr>
          <w:sz w:val="30"/>
          <w:szCs w:val="30"/>
        </w:rPr>
        <w:t>Амкодор</w:t>
      </w:r>
      <w:proofErr w:type="spellEnd"/>
      <w:r w:rsidRPr="003E358C">
        <w:rPr>
          <w:sz w:val="30"/>
          <w:szCs w:val="30"/>
        </w:rPr>
        <w:t>-ДОМЗ», совместными закрытыми акционерными обществами «Могилевский вагоностроительный завод», «БЕЛДЖИ», совместным белорусско-германским предприятием закрытым акционерным обществом «МАЗ-МАН», совместным обществом с ограниченной ответственностью «БЕЛТРИБО».</w:t>
      </w:r>
    </w:p>
    <w:p w:rsidR="003E358C" w:rsidRPr="003E358C" w:rsidRDefault="003E358C">
      <w:pPr>
        <w:pStyle w:val="point"/>
        <w:rPr>
          <w:sz w:val="30"/>
          <w:szCs w:val="30"/>
        </w:rPr>
      </w:pPr>
      <w:r w:rsidRPr="003E358C">
        <w:rPr>
          <w:sz w:val="30"/>
          <w:szCs w:val="30"/>
        </w:rPr>
        <w:t>49. Закупки у организаций, входящих в состав Белорусского государственного концерна по производству и реализации товаров легкой промышленности, а также у организаций, оказывающих бытовые услуги в сельских населенных пунктах, следующих товаров собственного производства: пряжа, нитки швейные, ткани, материалы нетканые, изделия текстильные технические и производственные, текстильная галантерея, ковры и ковровые изделия, швейные и текстильные изделия готовые, полотна трикотажные машинного вязания, кожевенные товары, застежки-молнии, фарфоровая посуда.</w:t>
      </w:r>
    </w:p>
    <w:p w:rsidR="003E358C" w:rsidRPr="003E358C" w:rsidRDefault="003E358C">
      <w:pPr>
        <w:pStyle w:val="point"/>
        <w:rPr>
          <w:sz w:val="30"/>
          <w:szCs w:val="30"/>
        </w:rPr>
      </w:pPr>
      <w:r w:rsidRPr="003E358C">
        <w:rPr>
          <w:sz w:val="30"/>
          <w:szCs w:val="30"/>
        </w:rPr>
        <w:lastRenderedPageBreak/>
        <w:t>50. Закупки товаров, производимых открытыми акционерными обществами «</w:t>
      </w:r>
      <w:proofErr w:type="spellStart"/>
      <w:r w:rsidRPr="003E358C">
        <w:rPr>
          <w:sz w:val="30"/>
          <w:szCs w:val="30"/>
        </w:rPr>
        <w:t>Вороновская</w:t>
      </w:r>
      <w:proofErr w:type="spellEnd"/>
      <w:r w:rsidRPr="003E358C">
        <w:rPr>
          <w:sz w:val="30"/>
          <w:szCs w:val="30"/>
        </w:rPr>
        <w:t xml:space="preserve"> сельхозтехника», «</w:t>
      </w:r>
      <w:proofErr w:type="spellStart"/>
      <w:r w:rsidRPr="003E358C">
        <w:rPr>
          <w:sz w:val="30"/>
          <w:szCs w:val="30"/>
        </w:rPr>
        <w:t>Щучинский</w:t>
      </w:r>
      <w:proofErr w:type="spellEnd"/>
      <w:r w:rsidRPr="003E358C">
        <w:rPr>
          <w:sz w:val="30"/>
          <w:szCs w:val="30"/>
        </w:rPr>
        <w:t xml:space="preserve"> ремонтный завод», «</w:t>
      </w:r>
      <w:proofErr w:type="spellStart"/>
      <w:r w:rsidRPr="003E358C">
        <w:rPr>
          <w:sz w:val="30"/>
          <w:szCs w:val="30"/>
        </w:rPr>
        <w:t>Минойтовский</w:t>
      </w:r>
      <w:proofErr w:type="spellEnd"/>
      <w:r w:rsidRPr="003E358C">
        <w:rPr>
          <w:sz w:val="30"/>
          <w:szCs w:val="30"/>
        </w:rPr>
        <w:t xml:space="preserve"> ремонтный завод», «Витебский мотороремонтный завод», «</w:t>
      </w:r>
      <w:proofErr w:type="spellStart"/>
      <w:r w:rsidRPr="003E358C">
        <w:rPr>
          <w:sz w:val="30"/>
          <w:szCs w:val="30"/>
        </w:rPr>
        <w:t>Мозырьтехсервис</w:t>
      </w:r>
      <w:proofErr w:type="spellEnd"/>
      <w:r w:rsidRPr="003E358C">
        <w:rPr>
          <w:sz w:val="30"/>
          <w:szCs w:val="30"/>
        </w:rPr>
        <w:t xml:space="preserve">», «Минский </w:t>
      </w:r>
      <w:proofErr w:type="spellStart"/>
      <w:r w:rsidRPr="003E358C">
        <w:rPr>
          <w:sz w:val="30"/>
          <w:szCs w:val="30"/>
        </w:rPr>
        <w:t>Агросервис</w:t>
      </w:r>
      <w:proofErr w:type="spellEnd"/>
      <w:r w:rsidRPr="003E358C">
        <w:rPr>
          <w:sz w:val="30"/>
          <w:szCs w:val="30"/>
        </w:rPr>
        <w:t>».</w:t>
      </w:r>
    </w:p>
    <w:p w:rsidR="003E358C" w:rsidRPr="003E358C" w:rsidRDefault="003E358C">
      <w:pPr>
        <w:pStyle w:val="point"/>
        <w:rPr>
          <w:sz w:val="30"/>
          <w:szCs w:val="30"/>
        </w:rPr>
      </w:pPr>
      <w:r w:rsidRPr="003E358C">
        <w:rPr>
          <w:sz w:val="30"/>
          <w:szCs w:val="30"/>
        </w:rPr>
        <w:t xml:space="preserve">51. Закупки ампул и флаконов стеклянных для лекарственных средств, производимых производственным республиканским унитарным предприятием «Борисовский хрустальный завод имени </w:t>
      </w:r>
      <w:proofErr w:type="spellStart"/>
      <w:r w:rsidRPr="003E358C">
        <w:rPr>
          <w:sz w:val="30"/>
          <w:szCs w:val="30"/>
        </w:rPr>
        <w:t>Ф.Э.Дзержинского</w:t>
      </w:r>
      <w:proofErr w:type="spellEnd"/>
      <w:r w:rsidRPr="003E358C">
        <w:rPr>
          <w:sz w:val="30"/>
          <w:szCs w:val="30"/>
        </w:rPr>
        <w:t>», открытым акционерным обществом «</w:t>
      </w:r>
      <w:proofErr w:type="spellStart"/>
      <w:r w:rsidRPr="003E358C">
        <w:rPr>
          <w:sz w:val="30"/>
          <w:szCs w:val="30"/>
        </w:rPr>
        <w:t>Белмедстекло</w:t>
      </w:r>
      <w:proofErr w:type="spellEnd"/>
      <w:r w:rsidRPr="003E358C">
        <w:rPr>
          <w:sz w:val="30"/>
          <w:szCs w:val="30"/>
        </w:rPr>
        <w:t>».</w:t>
      </w:r>
    </w:p>
    <w:p w:rsidR="003E358C" w:rsidRPr="003E358C" w:rsidRDefault="003E358C">
      <w:pPr>
        <w:pStyle w:val="point"/>
        <w:rPr>
          <w:sz w:val="30"/>
          <w:szCs w:val="30"/>
        </w:rPr>
      </w:pPr>
      <w:r w:rsidRPr="003E358C">
        <w:rPr>
          <w:sz w:val="30"/>
          <w:szCs w:val="30"/>
        </w:rPr>
        <w:t>52. Закупки стеклянной тары, производимой открытым акционерным обществом «Гродненский стеклозавод», обществом с ограниченной ответственностью «Стеклозавод «</w:t>
      </w:r>
      <w:proofErr w:type="spellStart"/>
      <w:r w:rsidRPr="003E358C">
        <w:rPr>
          <w:sz w:val="30"/>
          <w:szCs w:val="30"/>
        </w:rPr>
        <w:t>Ведатранзит</w:t>
      </w:r>
      <w:proofErr w:type="spellEnd"/>
      <w:r w:rsidRPr="003E358C">
        <w:rPr>
          <w:sz w:val="30"/>
          <w:szCs w:val="30"/>
        </w:rPr>
        <w:t>».</w:t>
      </w:r>
    </w:p>
    <w:p w:rsidR="003E358C" w:rsidRPr="003E358C" w:rsidRDefault="003E358C">
      <w:pPr>
        <w:pStyle w:val="point"/>
        <w:rPr>
          <w:sz w:val="30"/>
          <w:szCs w:val="30"/>
        </w:rPr>
      </w:pPr>
      <w:r w:rsidRPr="003E358C">
        <w:rPr>
          <w:sz w:val="30"/>
          <w:szCs w:val="30"/>
        </w:rPr>
        <w:t>53. 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rsidR="003E358C" w:rsidRPr="003E358C" w:rsidRDefault="003E358C">
      <w:pPr>
        <w:pStyle w:val="point"/>
        <w:rPr>
          <w:sz w:val="30"/>
          <w:szCs w:val="30"/>
        </w:rPr>
      </w:pPr>
      <w:r w:rsidRPr="003E358C">
        <w:rPr>
          <w:sz w:val="30"/>
          <w:szCs w:val="30"/>
        </w:rPr>
        <w:t>54. Закупки цемента, производимого открытыми акционерными обществами «Белорусский цементный завод», «</w:t>
      </w:r>
      <w:proofErr w:type="spellStart"/>
      <w:r w:rsidRPr="003E358C">
        <w:rPr>
          <w:sz w:val="30"/>
          <w:szCs w:val="30"/>
        </w:rPr>
        <w:t>Красносельскстройматериалы</w:t>
      </w:r>
      <w:proofErr w:type="spellEnd"/>
      <w:r w:rsidRPr="003E358C">
        <w:rPr>
          <w:sz w:val="30"/>
          <w:szCs w:val="30"/>
        </w:rPr>
        <w:t>», «</w:t>
      </w:r>
      <w:proofErr w:type="spellStart"/>
      <w:r w:rsidRPr="003E358C">
        <w:rPr>
          <w:sz w:val="30"/>
          <w:szCs w:val="30"/>
        </w:rPr>
        <w:t>Кричевцементношифер</w:t>
      </w:r>
      <w:proofErr w:type="spellEnd"/>
      <w:r w:rsidRPr="003E358C">
        <w:rPr>
          <w:sz w:val="30"/>
          <w:szCs w:val="30"/>
        </w:rPr>
        <w:t>».</w:t>
      </w:r>
    </w:p>
    <w:p w:rsidR="003E358C" w:rsidRPr="003E358C" w:rsidRDefault="003E358C">
      <w:pPr>
        <w:pStyle w:val="point"/>
        <w:rPr>
          <w:sz w:val="30"/>
          <w:szCs w:val="30"/>
        </w:rPr>
      </w:pPr>
      <w:r w:rsidRPr="003E358C">
        <w:rPr>
          <w:sz w:val="30"/>
          <w:szCs w:val="30"/>
        </w:rPr>
        <w:t>55. Закупки нерудных строительных материалов, производимых республиканским унитарным производственным предприятием «Гранит», коммунальным дочерним производственным унитарным предприятием «</w:t>
      </w:r>
      <w:proofErr w:type="spellStart"/>
      <w:r w:rsidRPr="003E358C">
        <w:rPr>
          <w:sz w:val="30"/>
          <w:szCs w:val="30"/>
        </w:rPr>
        <w:t>Кубгранит</w:t>
      </w:r>
      <w:proofErr w:type="spellEnd"/>
      <w:r w:rsidRPr="003E358C">
        <w:rPr>
          <w:sz w:val="30"/>
          <w:szCs w:val="30"/>
        </w:rPr>
        <w:t>», филиалом «Щебеночный завод «Глушкевичи» коммунального проектно-ремонтно-строительного унитарного предприятия «</w:t>
      </w:r>
      <w:proofErr w:type="spellStart"/>
      <w:r w:rsidRPr="003E358C">
        <w:rPr>
          <w:sz w:val="30"/>
          <w:szCs w:val="30"/>
        </w:rPr>
        <w:t>Гомельоблдорстрой</w:t>
      </w:r>
      <w:proofErr w:type="spellEnd"/>
      <w:r w:rsidRPr="003E358C">
        <w:rPr>
          <w:sz w:val="30"/>
          <w:szCs w:val="30"/>
        </w:rPr>
        <w:t>».</w:t>
      </w:r>
    </w:p>
    <w:p w:rsidR="003E358C" w:rsidRPr="003E358C" w:rsidRDefault="003E358C">
      <w:pPr>
        <w:pStyle w:val="point"/>
        <w:rPr>
          <w:sz w:val="30"/>
          <w:szCs w:val="30"/>
        </w:rPr>
      </w:pPr>
      <w:r w:rsidRPr="003E358C">
        <w:rPr>
          <w:sz w:val="30"/>
          <w:szCs w:val="30"/>
        </w:rPr>
        <w:t>56. Закупки каучука натурального организациями, входящими в состав Белорусского государственного концерна по нефти и химии, у республиканских дочерних унитарных предприятий, созданных Белорусским государственным концерном по нефти и химии.</w:t>
      </w:r>
    </w:p>
    <w:p w:rsidR="003E358C" w:rsidRPr="003E358C" w:rsidRDefault="003E358C">
      <w:pPr>
        <w:pStyle w:val="point"/>
        <w:rPr>
          <w:sz w:val="30"/>
          <w:szCs w:val="30"/>
        </w:rPr>
      </w:pPr>
      <w:r w:rsidRPr="003E358C">
        <w:rPr>
          <w:sz w:val="30"/>
          <w:szCs w:val="30"/>
        </w:rPr>
        <w:t>57. Закупки товаров, производимых открытыми акционерными обществами «Завод приборов автоматического контроля» и «Оршанский инструментальный завод».</w:t>
      </w:r>
    </w:p>
    <w:p w:rsidR="003E358C" w:rsidRPr="003E358C" w:rsidRDefault="003E358C">
      <w:pPr>
        <w:pStyle w:val="point"/>
        <w:rPr>
          <w:sz w:val="30"/>
          <w:szCs w:val="30"/>
        </w:rPr>
      </w:pPr>
      <w:r w:rsidRPr="003E358C">
        <w:rPr>
          <w:sz w:val="30"/>
          <w:szCs w:val="30"/>
        </w:rPr>
        <w:t xml:space="preserve">58. Закупки товаров, производимых открытым акционерным обществом «Барановичский завод </w:t>
      </w:r>
      <w:proofErr w:type="spellStart"/>
      <w:r w:rsidRPr="003E358C">
        <w:rPr>
          <w:sz w:val="30"/>
          <w:szCs w:val="30"/>
        </w:rPr>
        <w:t>станкопринадлежностей</w:t>
      </w:r>
      <w:proofErr w:type="spellEnd"/>
      <w:r w:rsidRPr="003E358C">
        <w:rPr>
          <w:sz w:val="30"/>
          <w:szCs w:val="30"/>
        </w:rPr>
        <w:t>», открытым акционерным обществом завод «ВИЗАС», открытым акционерным обществом завод «ВИСТАН», открытым акционерным обществом «Гомельский завод станочных узлов», открытым акционерным обществом «Гродненский завод токарных патронов «</w:t>
      </w:r>
      <w:proofErr w:type="spellStart"/>
      <w:r w:rsidRPr="003E358C">
        <w:rPr>
          <w:sz w:val="30"/>
          <w:szCs w:val="30"/>
        </w:rPr>
        <w:t>БелТАПАЗ</w:t>
      </w:r>
      <w:proofErr w:type="spellEnd"/>
      <w:r w:rsidRPr="003E358C">
        <w:rPr>
          <w:sz w:val="30"/>
          <w:szCs w:val="30"/>
        </w:rPr>
        <w:t xml:space="preserve">», открытым акционерным обществом «МЗОР», открытым акционерным обществом «Минский завод автоматических линий имени </w:t>
      </w:r>
      <w:proofErr w:type="spellStart"/>
      <w:r w:rsidRPr="003E358C">
        <w:rPr>
          <w:sz w:val="30"/>
          <w:szCs w:val="30"/>
        </w:rPr>
        <w:t>П.М.Машерова</w:t>
      </w:r>
      <w:proofErr w:type="spellEnd"/>
      <w:r w:rsidRPr="003E358C">
        <w:rPr>
          <w:sz w:val="30"/>
          <w:szCs w:val="30"/>
        </w:rPr>
        <w:t>», открытым акционерным обществом «Оршанский станкостроительный завод «Красный борец», открытым акционерным обществом «</w:t>
      </w:r>
      <w:proofErr w:type="spellStart"/>
      <w:r w:rsidRPr="003E358C">
        <w:rPr>
          <w:sz w:val="30"/>
          <w:szCs w:val="30"/>
        </w:rPr>
        <w:t>СтанкоГомель</w:t>
      </w:r>
      <w:proofErr w:type="spellEnd"/>
      <w:r w:rsidRPr="003E358C">
        <w:rPr>
          <w:sz w:val="30"/>
          <w:szCs w:val="30"/>
        </w:rPr>
        <w:t>», открытым акционерным обществом «СТАНКОСТРОИТЕЛЬНЫЙ ЗАВОД имени С.М.КИРОВА», филиалом закрытого акционерного общества «АТЛАНТ» – Барановичским станкостроительным заводом, открытым акционерным обществом «</w:t>
      </w:r>
      <w:proofErr w:type="spellStart"/>
      <w:r w:rsidRPr="003E358C">
        <w:rPr>
          <w:sz w:val="30"/>
          <w:szCs w:val="30"/>
        </w:rPr>
        <w:t>Кузлитмаш</w:t>
      </w:r>
      <w:proofErr w:type="spellEnd"/>
      <w:r w:rsidRPr="003E358C">
        <w:rPr>
          <w:sz w:val="30"/>
          <w:szCs w:val="30"/>
        </w:rPr>
        <w:t xml:space="preserve">», организациями, входящими в состав холдинга </w:t>
      </w:r>
      <w:r w:rsidRPr="003E358C">
        <w:rPr>
          <w:sz w:val="30"/>
          <w:szCs w:val="30"/>
        </w:rPr>
        <w:lastRenderedPageBreak/>
        <w:t>«Геоинформационные системы управления», открытым акционерным обществом «Брестский электромеханический завод».</w:t>
      </w:r>
    </w:p>
    <w:p w:rsidR="003E358C" w:rsidRPr="003E358C" w:rsidRDefault="003E358C">
      <w:pPr>
        <w:pStyle w:val="point"/>
        <w:rPr>
          <w:sz w:val="30"/>
          <w:szCs w:val="30"/>
        </w:rPr>
      </w:pPr>
      <w:r w:rsidRPr="003E358C">
        <w:rPr>
          <w:sz w:val="30"/>
          <w:szCs w:val="30"/>
        </w:rPr>
        <w:t>59. Закупки у общества с ограниченной ответственностью «Телевизионный рекламный альянс» его участниками услуг по совершению сделок с рекламодателями по размещению рекламы в телепрограммах таких участников.</w:t>
      </w:r>
    </w:p>
    <w:p w:rsidR="003E358C" w:rsidRPr="003E358C" w:rsidRDefault="003E358C">
      <w:pPr>
        <w:pStyle w:val="point"/>
        <w:rPr>
          <w:sz w:val="30"/>
          <w:szCs w:val="30"/>
        </w:rPr>
      </w:pPr>
      <w:r w:rsidRPr="003E358C">
        <w:rPr>
          <w:sz w:val="30"/>
          <w:szCs w:val="30"/>
        </w:rPr>
        <w:t>60. Закупки товаров, производимых открытым акционерным обществом «</w:t>
      </w:r>
      <w:proofErr w:type="spellStart"/>
      <w:r w:rsidRPr="003E358C">
        <w:rPr>
          <w:sz w:val="30"/>
          <w:szCs w:val="30"/>
        </w:rPr>
        <w:t>Строммаш</w:t>
      </w:r>
      <w:proofErr w:type="spellEnd"/>
      <w:r w:rsidRPr="003E358C">
        <w:rPr>
          <w:sz w:val="30"/>
          <w:szCs w:val="30"/>
        </w:rPr>
        <w:t>».</w:t>
      </w:r>
    </w:p>
    <w:p w:rsidR="003E358C" w:rsidRPr="003E358C" w:rsidRDefault="003E358C">
      <w:pPr>
        <w:pStyle w:val="point"/>
        <w:rPr>
          <w:sz w:val="30"/>
          <w:szCs w:val="30"/>
        </w:rPr>
      </w:pPr>
      <w:r w:rsidRPr="003E358C">
        <w:rPr>
          <w:sz w:val="30"/>
          <w:szCs w:val="30"/>
        </w:rPr>
        <w:t>61. Закупки у открытых акционерных обществ «Борисовский авторемонтный завод», «Лакокраска», г. Лида, «ПРОМСВЯЗЬ», общества с ограниченной ответственностью «САЛЕО» – управляющая компания холдинга», открытых акционерных обществ «САЛЕО-Гомель», «САЛЕО-Кобрин», унитарного частного научно-производственного предприятия «</w:t>
      </w:r>
      <w:proofErr w:type="spellStart"/>
      <w:r w:rsidRPr="003E358C">
        <w:rPr>
          <w:sz w:val="30"/>
          <w:szCs w:val="30"/>
        </w:rPr>
        <w:t>Технолит</w:t>
      </w:r>
      <w:proofErr w:type="spellEnd"/>
      <w:r w:rsidRPr="003E358C">
        <w:rPr>
          <w:sz w:val="30"/>
          <w:szCs w:val="30"/>
        </w:rPr>
        <w:t>», филиала «</w:t>
      </w:r>
      <w:proofErr w:type="spellStart"/>
      <w:r w:rsidRPr="003E358C">
        <w:rPr>
          <w:sz w:val="30"/>
          <w:szCs w:val="30"/>
        </w:rPr>
        <w:t>Белдортехника</w:t>
      </w:r>
      <w:proofErr w:type="spellEnd"/>
      <w:r w:rsidRPr="003E358C">
        <w:rPr>
          <w:sz w:val="30"/>
          <w:szCs w:val="30"/>
        </w:rPr>
        <w:t>» открытого акционерного общества «Минский завод гражданской авиации № 407» произведенного ими товара.</w:t>
      </w:r>
    </w:p>
    <w:p w:rsidR="003E358C" w:rsidRPr="003E358C" w:rsidRDefault="003E358C">
      <w:pPr>
        <w:pStyle w:val="point"/>
        <w:rPr>
          <w:sz w:val="30"/>
          <w:szCs w:val="30"/>
        </w:rPr>
      </w:pPr>
      <w:r w:rsidRPr="003E358C">
        <w:rPr>
          <w:sz w:val="30"/>
          <w:szCs w:val="30"/>
        </w:rPr>
        <w:t>62. Закупки у открытых акционерных обществ «Бумажная фабрика «Спартак», «Светлогорский целлюлозно-картонный комбинат», «Управляющая компания холдинга «Белорусские обои» произведенного ими товара.</w:t>
      </w:r>
    </w:p>
    <w:p w:rsidR="003E358C" w:rsidRPr="003E358C" w:rsidRDefault="003E358C">
      <w:pPr>
        <w:pStyle w:val="point"/>
        <w:rPr>
          <w:sz w:val="30"/>
          <w:szCs w:val="30"/>
        </w:rPr>
      </w:pPr>
      <w:r w:rsidRPr="003E358C">
        <w:rPr>
          <w:sz w:val="30"/>
          <w:szCs w:val="30"/>
        </w:rPr>
        <w:t>63. Закупки у открытого акционерного общества «</w:t>
      </w:r>
      <w:proofErr w:type="spellStart"/>
      <w:r w:rsidRPr="003E358C">
        <w:rPr>
          <w:sz w:val="30"/>
          <w:szCs w:val="30"/>
        </w:rPr>
        <w:t>Городейский</w:t>
      </w:r>
      <w:proofErr w:type="spellEnd"/>
      <w:r w:rsidRPr="003E358C">
        <w:rPr>
          <w:sz w:val="30"/>
          <w:szCs w:val="30"/>
        </w:rPr>
        <w:t xml:space="preserve"> сахарный комбинат», открытого акционерного общества «</w:t>
      </w:r>
      <w:proofErr w:type="spellStart"/>
      <w:r w:rsidRPr="003E358C">
        <w:rPr>
          <w:sz w:val="30"/>
          <w:szCs w:val="30"/>
        </w:rPr>
        <w:t>Жабинковский</w:t>
      </w:r>
      <w:proofErr w:type="spellEnd"/>
      <w:r w:rsidRPr="003E358C">
        <w:rPr>
          <w:sz w:val="30"/>
          <w:szCs w:val="30"/>
        </w:rPr>
        <w:t xml:space="preserve"> сахарный завод», открытого акционерного общества «</w:t>
      </w:r>
      <w:proofErr w:type="spellStart"/>
      <w:r w:rsidRPr="003E358C">
        <w:rPr>
          <w:sz w:val="30"/>
          <w:szCs w:val="30"/>
        </w:rPr>
        <w:t>Скидельский</w:t>
      </w:r>
      <w:proofErr w:type="spellEnd"/>
      <w:r w:rsidRPr="003E358C">
        <w:rPr>
          <w:sz w:val="30"/>
          <w:szCs w:val="30"/>
        </w:rPr>
        <w:t xml:space="preserve"> сахарный комбинат», открытого акционерного общества «Слуцкий сахарорафинадный комбинат» произведенного ими сахара белого.</w:t>
      </w:r>
    </w:p>
    <w:p w:rsidR="003E358C" w:rsidRPr="003E358C" w:rsidRDefault="003E358C">
      <w:pPr>
        <w:pStyle w:val="point"/>
        <w:rPr>
          <w:sz w:val="30"/>
          <w:szCs w:val="30"/>
        </w:rPr>
      </w:pPr>
      <w:r w:rsidRPr="003E358C">
        <w:rPr>
          <w:sz w:val="30"/>
          <w:szCs w:val="30"/>
        </w:rPr>
        <w:t>64. Закупки работ (услуг), связанных с погрузкой и перевозкой вскрышных пород, выполняемых (оказываемых) открытым акционерным обществом «БЕЛАЗ» – управляющая компания холдинга «БЕЛАЗ-ХОЛДИНГ» с использованием оборудования, машин и техники собственного производства на базе месторождения строительного камня «</w:t>
      </w:r>
      <w:proofErr w:type="spellStart"/>
      <w:r w:rsidRPr="003E358C">
        <w:rPr>
          <w:sz w:val="30"/>
          <w:szCs w:val="30"/>
        </w:rPr>
        <w:t>Ситницкое</w:t>
      </w:r>
      <w:proofErr w:type="spellEnd"/>
      <w:r w:rsidRPr="003E358C">
        <w:rPr>
          <w:sz w:val="30"/>
          <w:szCs w:val="30"/>
        </w:rPr>
        <w:t>».</w:t>
      </w:r>
    </w:p>
    <w:p w:rsidR="003E358C" w:rsidRPr="003E358C" w:rsidRDefault="003E358C">
      <w:pPr>
        <w:pStyle w:val="point"/>
        <w:rPr>
          <w:sz w:val="30"/>
          <w:szCs w:val="30"/>
        </w:rPr>
      </w:pPr>
      <w:r w:rsidRPr="003E358C">
        <w:rPr>
          <w:sz w:val="30"/>
          <w:szCs w:val="30"/>
        </w:rPr>
        <w:t>65. Закупки у открытых акционерных обществ «Агрокомбинат «</w:t>
      </w:r>
      <w:proofErr w:type="spellStart"/>
      <w:r w:rsidRPr="003E358C">
        <w:rPr>
          <w:sz w:val="30"/>
          <w:szCs w:val="30"/>
        </w:rPr>
        <w:t>Скидельский</w:t>
      </w:r>
      <w:proofErr w:type="spellEnd"/>
      <w:r w:rsidRPr="003E358C">
        <w:rPr>
          <w:sz w:val="30"/>
          <w:szCs w:val="30"/>
        </w:rPr>
        <w:t>», «Агрофирма «Лучники», «Барановичский комбинат хлебопродуктов», «Бобруйский комбинат хлебопродуктов», «</w:t>
      </w:r>
      <w:proofErr w:type="spellStart"/>
      <w:r w:rsidRPr="003E358C">
        <w:rPr>
          <w:sz w:val="30"/>
          <w:szCs w:val="30"/>
        </w:rPr>
        <w:t>Брестхлебопродукт</w:t>
      </w:r>
      <w:proofErr w:type="spellEnd"/>
      <w:r w:rsidRPr="003E358C">
        <w:rPr>
          <w:sz w:val="30"/>
          <w:szCs w:val="30"/>
        </w:rPr>
        <w:t>», «</w:t>
      </w:r>
      <w:proofErr w:type="spellStart"/>
      <w:r w:rsidRPr="003E358C">
        <w:rPr>
          <w:sz w:val="30"/>
          <w:szCs w:val="30"/>
        </w:rPr>
        <w:t>Калинковичихлебопродукт</w:t>
      </w:r>
      <w:proofErr w:type="spellEnd"/>
      <w:r w:rsidRPr="003E358C">
        <w:rPr>
          <w:sz w:val="30"/>
          <w:szCs w:val="30"/>
        </w:rPr>
        <w:t>», «</w:t>
      </w:r>
      <w:proofErr w:type="spellStart"/>
      <w:r w:rsidRPr="003E358C">
        <w:rPr>
          <w:sz w:val="30"/>
          <w:szCs w:val="30"/>
        </w:rPr>
        <w:t>Климовичский</w:t>
      </w:r>
      <w:proofErr w:type="spellEnd"/>
      <w:r w:rsidRPr="003E358C">
        <w:rPr>
          <w:sz w:val="30"/>
          <w:szCs w:val="30"/>
        </w:rPr>
        <w:t xml:space="preserve"> комбинат хлебопродуктов», «</w:t>
      </w:r>
      <w:proofErr w:type="spellStart"/>
      <w:r w:rsidRPr="003E358C">
        <w:rPr>
          <w:sz w:val="30"/>
          <w:szCs w:val="30"/>
        </w:rPr>
        <w:t>Лидахлебопродукт</w:t>
      </w:r>
      <w:proofErr w:type="spellEnd"/>
      <w:r w:rsidRPr="003E358C">
        <w:rPr>
          <w:sz w:val="30"/>
          <w:szCs w:val="30"/>
        </w:rPr>
        <w:t>», «Минский комбинат хлебопродуктов», «</w:t>
      </w:r>
      <w:proofErr w:type="spellStart"/>
      <w:r w:rsidRPr="003E358C">
        <w:rPr>
          <w:sz w:val="30"/>
          <w:szCs w:val="30"/>
        </w:rPr>
        <w:t>Молодечненский</w:t>
      </w:r>
      <w:proofErr w:type="spellEnd"/>
      <w:r w:rsidRPr="003E358C">
        <w:rPr>
          <w:sz w:val="30"/>
          <w:szCs w:val="30"/>
        </w:rPr>
        <w:t xml:space="preserve"> комбинат хлебопродуктов», «Оршанский комбинат хлебопродуктов», «</w:t>
      </w:r>
      <w:proofErr w:type="spellStart"/>
      <w:r w:rsidRPr="003E358C">
        <w:rPr>
          <w:sz w:val="30"/>
          <w:szCs w:val="30"/>
        </w:rPr>
        <w:t>Пинский</w:t>
      </w:r>
      <w:proofErr w:type="spellEnd"/>
      <w:r w:rsidRPr="003E358C">
        <w:rPr>
          <w:sz w:val="30"/>
          <w:szCs w:val="30"/>
        </w:rPr>
        <w:t xml:space="preserve"> комбинат хлебопродуктов», «Полоцкий комбинат хлебопродуктов», «Речицкий комбинат хлебопродуктов», «Слуцкий комбинат хлебопродуктов», производственного унитарного предприятия «Витебский комбинат хлебопродуктов», сельскохозяйственного производственного кооператива «Прогресс-</w:t>
      </w:r>
      <w:proofErr w:type="spellStart"/>
      <w:r w:rsidRPr="003E358C">
        <w:rPr>
          <w:sz w:val="30"/>
          <w:szCs w:val="30"/>
        </w:rPr>
        <w:t>Вертелишки</w:t>
      </w:r>
      <w:proofErr w:type="spellEnd"/>
      <w:r w:rsidRPr="003E358C">
        <w:rPr>
          <w:sz w:val="30"/>
          <w:szCs w:val="30"/>
        </w:rPr>
        <w:t>», унитарного предприятия «Борисовский комбинат хлебопродуктов» открытого акционерного общества «</w:t>
      </w:r>
      <w:proofErr w:type="spellStart"/>
      <w:r w:rsidRPr="003E358C">
        <w:rPr>
          <w:sz w:val="30"/>
          <w:szCs w:val="30"/>
        </w:rPr>
        <w:t>Минскоблхлебопродукт</w:t>
      </w:r>
      <w:proofErr w:type="spellEnd"/>
      <w:r w:rsidRPr="003E358C">
        <w:rPr>
          <w:sz w:val="30"/>
          <w:szCs w:val="30"/>
        </w:rPr>
        <w:t>», филиала «Гомельский комбинат хлебопродуктов» открытого акционерного общества «</w:t>
      </w:r>
      <w:proofErr w:type="spellStart"/>
      <w:r w:rsidRPr="003E358C">
        <w:rPr>
          <w:sz w:val="30"/>
          <w:szCs w:val="30"/>
        </w:rPr>
        <w:t>Гомельхлебопродукт</w:t>
      </w:r>
      <w:proofErr w:type="spellEnd"/>
      <w:r w:rsidRPr="003E358C">
        <w:rPr>
          <w:sz w:val="30"/>
          <w:szCs w:val="30"/>
        </w:rPr>
        <w:t>» произведенной ими муки пшеничной и ржаной.</w:t>
      </w:r>
    </w:p>
    <w:p w:rsidR="003E358C" w:rsidRPr="003E358C" w:rsidRDefault="003E358C">
      <w:pPr>
        <w:pStyle w:val="point"/>
        <w:rPr>
          <w:sz w:val="30"/>
          <w:szCs w:val="30"/>
        </w:rPr>
      </w:pPr>
      <w:r w:rsidRPr="003E358C">
        <w:rPr>
          <w:sz w:val="30"/>
          <w:szCs w:val="30"/>
        </w:rPr>
        <w:lastRenderedPageBreak/>
        <w:t>66. Закупки сырья, материалов, комплектующих, используемых для изготовления товара по заказу конкретного покупателя, у поставщиков, указанных таким покупателем.</w:t>
      </w:r>
    </w:p>
    <w:p w:rsidR="003E358C" w:rsidRPr="003E358C" w:rsidRDefault="003E358C">
      <w:pPr>
        <w:pStyle w:val="point"/>
        <w:rPr>
          <w:sz w:val="30"/>
          <w:szCs w:val="30"/>
        </w:rPr>
      </w:pPr>
      <w:r w:rsidRPr="003E358C">
        <w:rPr>
          <w:sz w:val="30"/>
          <w:szCs w:val="30"/>
        </w:rPr>
        <w:t>67. Закупки лекарственных средств и лечебного питания у торгово-производственного республиканского унитарного предприятия «</w:t>
      </w:r>
      <w:proofErr w:type="spellStart"/>
      <w:r w:rsidRPr="003E358C">
        <w:rPr>
          <w:sz w:val="30"/>
          <w:szCs w:val="30"/>
        </w:rPr>
        <w:t>Белфармация</w:t>
      </w:r>
      <w:proofErr w:type="spellEnd"/>
      <w:r w:rsidRPr="003E358C">
        <w:rPr>
          <w:sz w:val="30"/>
          <w:szCs w:val="30"/>
        </w:rPr>
        <w:t>», брестского торгово-производственного республиканского унитарного предприятия «Фармация», витебского торгово-производственного республиканского унитарного предприятия «Фармация», гомельского торгово-производственного республиканского унитарного предприятия «Фармация», гродненского торгово-производственного республиканского унитарного предприятия «Фармация», могилевского торгово-производственного республиканского унитарного предприятия «Фармация», торгово-производственного республиканского унитарного предприятия «Минская Фармация».</w:t>
      </w:r>
    </w:p>
    <w:p w:rsidR="003E358C" w:rsidRPr="003E358C" w:rsidRDefault="003E358C">
      <w:pPr>
        <w:pStyle w:val="point"/>
        <w:rPr>
          <w:sz w:val="30"/>
          <w:szCs w:val="30"/>
        </w:rPr>
      </w:pPr>
      <w:r w:rsidRPr="003E358C">
        <w:rPr>
          <w:sz w:val="30"/>
          <w:szCs w:val="30"/>
        </w:rPr>
        <w:t>68. Закупки медицинских изделий, запасных частей к ним у производственно-торгового республиканского унитарного предприятия «</w:t>
      </w:r>
      <w:proofErr w:type="spellStart"/>
      <w:r w:rsidRPr="003E358C">
        <w:rPr>
          <w:sz w:val="30"/>
          <w:szCs w:val="30"/>
        </w:rPr>
        <w:t>Белмедтехника</w:t>
      </w:r>
      <w:proofErr w:type="spellEnd"/>
      <w:r w:rsidRPr="003E358C">
        <w:rPr>
          <w:sz w:val="30"/>
          <w:szCs w:val="30"/>
        </w:rPr>
        <w:t>» и его дочерних предприятий.</w:t>
      </w:r>
    </w:p>
    <w:p w:rsidR="003E358C" w:rsidRPr="003E358C" w:rsidRDefault="003E358C">
      <w:pPr>
        <w:pStyle w:val="point"/>
        <w:rPr>
          <w:sz w:val="30"/>
          <w:szCs w:val="30"/>
        </w:rPr>
      </w:pPr>
      <w:r w:rsidRPr="003E358C">
        <w:rPr>
          <w:sz w:val="30"/>
          <w:szCs w:val="30"/>
        </w:rPr>
        <w:t>69. Закупки услуг (работ), связанных с эмиссией, размещением, обращением, погашением ценных бумаг организаций – резидентов Республики Беларусь, размещаемых за пределами Республики Беларусь (в том числе с задействованием специализированной компании-нерезидента), с учетом прав на такие ценные бумаги.</w:t>
      </w:r>
    </w:p>
    <w:p w:rsidR="003E358C" w:rsidRPr="003E358C" w:rsidRDefault="003E358C">
      <w:pPr>
        <w:pStyle w:val="newncpi"/>
        <w:rPr>
          <w:sz w:val="30"/>
          <w:szCs w:val="30"/>
        </w:rPr>
      </w:pPr>
      <w:r w:rsidRPr="003E358C">
        <w:rPr>
          <w:sz w:val="30"/>
          <w:szCs w:val="30"/>
        </w:rPr>
        <w:t> </w:t>
      </w:r>
    </w:p>
    <w:p w:rsidR="00F12C76" w:rsidRPr="003E358C" w:rsidRDefault="00F12C76" w:rsidP="006C0B77">
      <w:pPr>
        <w:spacing w:after="0"/>
        <w:ind w:firstLine="709"/>
        <w:jc w:val="both"/>
        <w:rPr>
          <w:sz w:val="30"/>
          <w:szCs w:val="30"/>
        </w:rPr>
      </w:pPr>
    </w:p>
    <w:sectPr w:rsidR="00F12C76" w:rsidRPr="003E358C" w:rsidSect="003E358C">
      <w:pgSz w:w="11906" w:h="16838" w:code="9"/>
      <w:pgMar w:top="567" w:right="567"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8C"/>
    <w:rsid w:val="003E358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7BCE"/>
  <w15:chartTrackingRefBased/>
  <w15:docId w15:val="{3C8B998C-CE64-414D-A051-60260F19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E358C"/>
    <w:pPr>
      <w:spacing w:before="240" w:after="240"/>
      <w:ind w:right="2268"/>
    </w:pPr>
    <w:rPr>
      <w:rFonts w:eastAsia="Times New Roman" w:cs="Times New Roman"/>
      <w:b/>
      <w:bCs/>
      <w:szCs w:val="28"/>
      <w:lang w:eastAsia="ru-RU"/>
    </w:rPr>
  </w:style>
  <w:style w:type="paragraph" w:customStyle="1" w:styleId="titlep">
    <w:name w:val="titlep"/>
    <w:basedOn w:val="a"/>
    <w:rsid w:val="003E358C"/>
    <w:pPr>
      <w:spacing w:before="240" w:after="240"/>
      <w:jc w:val="center"/>
    </w:pPr>
    <w:rPr>
      <w:rFonts w:eastAsiaTheme="minorEastAsia" w:cs="Times New Roman"/>
      <w:b/>
      <w:bCs/>
      <w:sz w:val="24"/>
      <w:szCs w:val="24"/>
      <w:lang w:eastAsia="ru-RU"/>
    </w:rPr>
  </w:style>
  <w:style w:type="paragraph" w:customStyle="1" w:styleId="point">
    <w:name w:val="point"/>
    <w:basedOn w:val="a"/>
    <w:rsid w:val="003E358C"/>
    <w:pPr>
      <w:spacing w:after="0"/>
      <w:ind w:firstLine="567"/>
      <w:jc w:val="both"/>
    </w:pPr>
    <w:rPr>
      <w:rFonts w:eastAsiaTheme="minorEastAsia" w:cs="Times New Roman"/>
      <w:sz w:val="24"/>
      <w:szCs w:val="24"/>
      <w:lang w:eastAsia="ru-RU"/>
    </w:rPr>
  </w:style>
  <w:style w:type="paragraph" w:customStyle="1" w:styleId="underpoint">
    <w:name w:val="underpoint"/>
    <w:basedOn w:val="a"/>
    <w:rsid w:val="003E358C"/>
    <w:pPr>
      <w:spacing w:after="0"/>
      <w:ind w:firstLine="567"/>
      <w:jc w:val="both"/>
    </w:pPr>
    <w:rPr>
      <w:rFonts w:eastAsiaTheme="minorEastAsia" w:cs="Times New Roman"/>
      <w:sz w:val="24"/>
      <w:szCs w:val="24"/>
      <w:lang w:eastAsia="ru-RU"/>
    </w:rPr>
  </w:style>
  <w:style w:type="paragraph" w:customStyle="1" w:styleId="preamble">
    <w:name w:val="preamble"/>
    <w:basedOn w:val="a"/>
    <w:rsid w:val="003E358C"/>
    <w:pPr>
      <w:spacing w:after="0"/>
      <w:ind w:firstLine="567"/>
      <w:jc w:val="both"/>
    </w:pPr>
    <w:rPr>
      <w:rFonts w:eastAsiaTheme="minorEastAsia" w:cs="Times New Roman"/>
      <w:sz w:val="24"/>
      <w:szCs w:val="24"/>
      <w:lang w:eastAsia="ru-RU"/>
    </w:rPr>
  </w:style>
  <w:style w:type="paragraph" w:customStyle="1" w:styleId="snoski">
    <w:name w:val="snoski"/>
    <w:basedOn w:val="a"/>
    <w:rsid w:val="003E358C"/>
    <w:pPr>
      <w:spacing w:after="0"/>
      <w:jc w:val="both"/>
    </w:pPr>
    <w:rPr>
      <w:rFonts w:eastAsiaTheme="minorEastAsia" w:cs="Times New Roman"/>
      <w:sz w:val="20"/>
      <w:szCs w:val="20"/>
      <w:lang w:eastAsia="ru-RU"/>
    </w:rPr>
  </w:style>
  <w:style w:type="paragraph" w:customStyle="1" w:styleId="snoskiline">
    <w:name w:val="snoskiline"/>
    <w:basedOn w:val="a"/>
    <w:rsid w:val="003E358C"/>
    <w:pPr>
      <w:spacing w:after="0"/>
      <w:jc w:val="both"/>
    </w:pPr>
    <w:rPr>
      <w:rFonts w:eastAsiaTheme="minorEastAsia" w:cs="Times New Roman"/>
      <w:sz w:val="20"/>
      <w:szCs w:val="20"/>
      <w:lang w:eastAsia="ru-RU"/>
    </w:rPr>
  </w:style>
  <w:style w:type="paragraph" w:customStyle="1" w:styleId="append">
    <w:name w:val="append"/>
    <w:basedOn w:val="a"/>
    <w:rsid w:val="003E358C"/>
    <w:pPr>
      <w:spacing w:after="0"/>
    </w:pPr>
    <w:rPr>
      <w:rFonts w:eastAsiaTheme="minorEastAsia" w:cs="Times New Roman"/>
      <w:sz w:val="22"/>
      <w:lang w:eastAsia="ru-RU"/>
    </w:rPr>
  </w:style>
  <w:style w:type="paragraph" w:customStyle="1" w:styleId="changeadd">
    <w:name w:val="changeadd"/>
    <w:basedOn w:val="a"/>
    <w:rsid w:val="003E358C"/>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3E358C"/>
    <w:pPr>
      <w:spacing w:after="0"/>
      <w:ind w:left="1021"/>
    </w:pPr>
    <w:rPr>
      <w:rFonts w:eastAsiaTheme="minorEastAsia" w:cs="Times New Roman"/>
      <w:sz w:val="24"/>
      <w:szCs w:val="24"/>
      <w:lang w:eastAsia="ru-RU"/>
    </w:rPr>
  </w:style>
  <w:style w:type="paragraph" w:customStyle="1" w:styleId="append1">
    <w:name w:val="append1"/>
    <w:basedOn w:val="a"/>
    <w:rsid w:val="003E358C"/>
    <w:pPr>
      <w:spacing w:after="28"/>
    </w:pPr>
    <w:rPr>
      <w:rFonts w:eastAsiaTheme="minorEastAsia" w:cs="Times New Roman"/>
      <w:sz w:val="22"/>
      <w:lang w:eastAsia="ru-RU"/>
    </w:rPr>
  </w:style>
  <w:style w:type="paragraph" w:customStyle="1" w:styleId="newncpi">
    <w:name w:val="newncpi"/>
    <w:basedOn w:val="a"/>
    <w:rsid w:val="003E358C"/>
    <w:pPr>
      <w:spacing w:after="0"/>
      <w:ind w:firstLine="567"/>
      <w:jc w:val="both"/>
    </w:pPr>
    <w:rPr>
      <w:rFonts w:eastAsiaTheme="minorEastAsia" w:cs="Times New Roman"/>
      <w:sz w:val="24"/>
      <w:szCs w:val="24"/>
      <w:lang w:eastAsia="ru-RU"/>
    </w:rPr>
  </w:style>
  <w:style w:type="paragraph" w:customStyle="1" w:styleId="newncpi0">
    <w:name w:val="newncpi0"/>
    <w:basedOn w:val="a"/>
    <w:rsid w:val="003E358C"/>
    <w:pPr>
      <w:spacing w:after="0"/>
      <w:jc w:val="both"/>
    </w:pPr>
    <w:rPr>
      <w:rFonts w:eastAsiaTheme="minorEastAsia" w:cs="Times New Roman"/>
      <w:sz w:val="24"/>
      <w:szCs w:val="24"/>
      <w:lang w:eastAsia="ru-RU"/>
    </w:rPr>
  </w:style>
  <w:style w:type="character" w:customStyle="1" w:styleId="name">
    <w:name w:val="name"/>
    <w:basedOn w:val="a0"/>
    <w:rsid w:val="003E358C"/>
    <w:rPr>
      <w:rFonts w:ascii="Times New Roman" w:hAnsi="Times New Roman" w:cs="Times New Roman" w:hint="default"/>
      <w:caps/>
    </w:rPr>
  </w:style>
  <w:style w:type="character" w:customStyle="1" w:styleId="promulgator">
    <w:name w:val="promulgator"/>
    <w:basedOn w:val="a0"/>
    <w:rsid w:val="003E358C"/>
    <w:rPr>
      <w:rFonts w:ascii="Times New Roman" w:hAnsi="Times New Roman" w:cs="Times New Roman" w:hint="default"/>
      <w:caps/>
    </w:rPr>
  </w:style>
  <w:style w:type="character" w:customStyle="1" w:styleId="datepr">
    <w:name w:val="datepr"/>
    <w:basedOn w:val="a0"/>
    <w:rsid w:val="003E358C"/>
    <w:rPr>
      <w:rFonts w:ascii="Times New Roman" w:hAnsi="Times New Roman" w:cs="Times New Roman" w:hint="default"/>
    </w:rPr>
  </w:style>
  <w:style w:type="character" w:customStyle="1" w:styleId="number">
    <w:name w:val="number"/>
    <w:basedOn w:val="a0"/>
    <w:rsid w:val="003E358C"/>
    <w:rPr>
      <w:rFonts w:ascii="Times New Roman" w:hAnsi="Times New Roman" w:cs="Times New Roman" w:hint="default"/>
    </w:rPr>
  </w:style>
  <w:style w:type="character" w:customStyle="1" w:styleId="post">
    <w:name w:val="post"/>
    <w:basedOn w:val="a0"/>
    <w:rsid w:val="003E358C"/>
    <w:rPr>
      <w:rFonts w:ascii="Times New Roman" w:hAnsi="Times New Roman" w:cs="Times New Roman" w:hint="default"/>
      <w:b/>
      <w:bCs/>
      <w:sz w:val="22"/>
      <w:szCs w:val="22"/>
    </w:rPr>
  </w:style>
  <w:style w:type="character" w:customStyle="1" w:styleId="pers">
    <w:name w:val="pers"/>
    <w:basedOn w:val="a0"/>
    <w:rsid w:val="003E358C"/>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7550</Words>
  <Characters>43038</Characters>
  <Application>Microsoft Office Word</Application>
  <DocSecurity>0</DocSecurity>
  <Lines>358</Lines>
  <Paragraphs>100</Paragraphs>
  <ScaleCrop>false</ScaleCrop>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2</cp:revision>
  <dcterms:created xsi:type="dcterms:W3CDTF">2022-03-29T12:15:00Z</dcterms:created>
  <dcterms:modified xsi:type="dcterms:W3CDTF">2022-03-29T12:17:00Z</dcterms:modified>
</cp:coreProperties>
</file>