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31" w:rsidRPr="00562CB7" w:rsidRDefault="00562CB7" w:rsidP="00562CB7">
      <w:pPr>
        <w:pStyle w:val="2"/>
        <w:ind w:left="0" w:right="1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2CB7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отделением охраны</w:t>
      </w:r>
      <w:r w:rsidRPr="00562C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правопорядка и профилактики отдела внутренних дел администрации 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Витебского</w:t>
      </w:r>
      <w:r w:rsidRPr="00562C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райисполкома</w:t>
      </w:r>
    </w:p>
    <w:bookmarkEnd w:id="0"/>
    <w:p w:rsidR="00FC4231" w:rsidRPr="00562CB7" w:rsidRDefault="00FC4231" w:rsidP="00562CB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4231" w:rsidRPr="00562CB7" w:rsidRDefault="00562CB7" w:rsidP="00562CB7">
      <w:pPr>
        <w:pStyle w:val="a5"/>
        <w:numPr>
          <w:ilvl w:val="1"/>
          <w:numId w:val="4"/>
        </w:numPr>
        <w:tabs>
          <w:tab w:val="left" w:pos="724"/>
        </w:tabs>
        <w:ind w:right="267" w:firstLine="0"/>
        <w:rPr>
          <w:rFonts w:ascii="Times New Roman" w:hAnsi="Times New Roman" w:cs="Times New Roman"/>
          <w:b/>
          <w:sz w:val="28"/>
          <w:szCs w:val="28"/>
        </w:rPr>
      </w:pPr>
      <w:r w:rsidRPr="00562CB7">
        <w:rPr>
          <w:rFonts w:ascii="Times New Roman" w:hAnsi="Times New Roman" w:cs="Times New Roman"/>
          <w:b/>
          <w:sz w:val="28"/>
          <w:szCs w:val="28"/>
        </w:rPr>
        <w:t>Выдача разрешения на приобретение гражданского оружия гражданам</w:t>
      </w:r>
      <w:r w:rsidRPr="00562CB7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Республики Беларусь,</w:t>
      </w:r>
      <w:r w:rsidRPr="00562CB7">
        <w:rPr>
          <w:rFonts w:ascii="Times New Roman" w:hAnsi="Times New Roman" w:cs="Times New Roman"/>
          <w:b/>
          <w:sz w:val="28"/>
          <w:szCs w:val="28"/>
        </w:rPr>
        <w:t xml:space="preserve"> иностранным гражданам и лицам без гражданства,</w:t>
      </w:r>
      <w:r w:rsidRPr="00562C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562C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проживающим в</w:t>
      </w:r>
      <w:r w:rsidRPr="00562C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Pr="00562CB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Беларусь:</w:t>
      </w:r>
    </w:p>
    <w:p w:rsidR="00FC4231" w:rsidRPr="00562CB7" w:rsidRDefault="00562CB7" w:rsidP="00562CB7">
      <w:pPr>
        <w:pStyle w:val="a3"/>
        <w:ind w:right="248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Документы,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представляемые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гражданином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процедуры: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заявление,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паспорт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иной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удостоверяющий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личность,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медицинская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справка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состоянии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здоровья,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right="325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государственное удостоверение на право охоты - в случае выдачи разрешения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приобретение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охотничьего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оружия,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две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фотографии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заявителя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размером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x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40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мм,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внесение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платы.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платы,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взимаемой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осуществлении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</w:t>
      </w:r>
      <w:r w:rsidRPr="00562CB7">
        <w:rPr>
          <w:rFonts w:ascii="Times New Roman" w:hAnsi="Times New Roman" w:cs="Times New Roman"/>
          <w:color w:val="34343C"/>
          <w:spacing w:val="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базовая</w:t>
      </w:r>
      <w:r w:rsidRPr="00562CB7">
        <w:rPr>
          <w:rFonts w:ascii="Times New Roman" w:hAnsi="Times New Roman" w:cs="Times New Roman"/>
          <w:color w:val="34343C"/>
          <w:spacing w:val="-16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величина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каждую</w:t>
      </w:r>
      <w:r w:rsidRPr="00562CB7">
        <w:rPr>
          <w:rFonts w:ascii="Times New Roman" w:hAnsi="Times New Roman" w:cs="Times New Roman"/>
          <w:color w:val="34343C"/>
          <w:spacing w:val="-12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единицу</w:t>
      </w:r>
      <w:r w:rsidRPr="00562CB7">
        <w:rPr>
          <w:rFonts w:ascii="Times New Roman" w:hAnsi="Times New Roman" w:cs="Times New Roman"/>
          <w:color w:val="34343C"/>
          <w:spacing w:val="-14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оружия</w:t>
      </w:r>
    </w:p>
    <w:p w:rsidR="00FC4231" w:rsidRPr="00562CB7" w:rsidRDefault="00FC4231" w:rsidP="00562C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Получатель: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ГУ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Министерства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финансов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Республики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Беларусь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Витебской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области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г.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Минск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ОАО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АСБ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</w:t>
      </w: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Беларусбанк</w:t>
      </w:r>
      <w:proofErr w:type="spellEnd"/>
      <w:r w:rsidRPr="00562CB7">
        <w:rPr>
          <w:rFonts w:ascii="Times New Roman" w:hAnsi="Times New Roman" w:cs="Times New Roman"/>
          <w:color w:val="34343C"/>
          <w:sz w:val="28"/>
          <w:szCs w:val="28"/>
        </w:rPr>
        <w:t>»</w:t>
      </w:r>
    </w:p>
    <w:p w:rsidR="00FC4231" w:rsidRPr="00562CB7" w:rsidRDefault="00FC4231" w:rsidP="00562C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р</w:t>
      </w:r>
      <w:proofErr w:type="gramEnd"/>
      <w:r w:rsidRPr="00562CB7">
        <w:rPr>
          <w:rFonts w:ascii="Times New Roman" w:hAnsi="Times New Roman" w:cs="Times New Roman"/>
          <w:color w:val="34343C"/>
          <w:sz w:val="28"/>
          <w:szCs w:val="28"/>
        </w:rPr>
        <w:t>/с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BY97AKBB36029130100020000000,</w:t>
      </w:r>
    </w:p>
    <w:p w:rsidR="00FC4231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-1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банка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АКВВBY2X,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УНП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300003606,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03002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Оплату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можно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производить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ЕРИП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через</w:t>
      </w:r>
      <w:proofErr w:type="gramEnd"/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автоматизированную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информационную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систему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«Расчет»,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использовании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которой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требуется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непосредственный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ввод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реквизитов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счетов.</w:t>
      </w:r>
    </w:p>
    <w:p w:rsidR="00FC4231" w:rsidRDefault="00562CB7" w:rsidP="00562CB7">
      <w:pPr>
        <w:pStyle w:val="a3"/>
        <w:ind w:right="2617"/>
        <w:rPr>
          <w:rFonts w:ascii="Times New Roman" w:hAnsi="Times New Roman" w:cs="Times New Roman"/>
          <w:color w:val="34343C"/>
          <w:w w:val="110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рассмотрения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месяц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дня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подачи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заявления.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14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5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18"/>
          <w:w w:val="1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6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месяцев.</w:t>
      </w:r>
    </w:p>
    <w:p w:rsidR="00562CB7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2"/>
        <w:numPr>
          <w:ilvl w:val="1"/>
          <w:numId w:val="4"/>
        </w:numPr>
        <w:tabs>
          <w:tab w:val="left" w:pos="724"/>
        </w:tabs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Продление</w:t>
      </w:r>
      <w:r w:rsidRPr="00562C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срока</w:t>
      </w:r>
      <w:r w:rsidRPr="00562C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на</w:t>
      </w:r>
      <w:r w:rsidRPr="00562C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приобретение</w:t>
      </w:r>
      <w:r w:rsidRPr="00562C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оружия гражданам Республики Беларусь, иностранным гражданам и лицам</w:t>
      </w:r>
      <w:r w:rsidRPr="00562C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без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гражданства,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постоянно</w:t>
      </w:r>
      <w:r w:rsidRPr="00562C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проживающим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в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Республике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Беларусь:</w:t>
      </w:r>
    </w:p>
    <w:p w:rsidR="00FC4231" w:rsidRPr="00562CB7" w:rsidRDefault="00562CB7" w:rsidP="00562CB7">
      <w:pPr>
        <w:pStyle w:val="a3"/>
        <w:ind w:right="248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Документы,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представляемые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гражданином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процедуры: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заявление,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подается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месяц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до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истечения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срока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разрешения,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паспорт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иной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удостоверяющий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личность,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разрешение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-1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приобретение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оружия,</w:t>
      </w:r>
    </w:p>
    <w:p w:rsidR="00FC4231" w:rsidRPr="00562CB7" w:rsidRDefault="00FC4231" w:rsidP="00562CB7">
      <w:pPr>
        <w:rPr>
          <w:rFonts w:ascii="Times New Roman" w:hAnsi="Times New Roman" w:cs="Times New Roman"/>
          <w:sz w:val="28"/>
          <w:szCs w:val="28"/>
        </w:rPr>
        <w:sectPr w:rsidR="00FC4231" w:rsidRPr="00562CB7">
          <w:pgSz w:w="11910" w:h="16840"/>
          <w:pgMar w:top="1580" w:right="780" w:bottom="280" w:left="1580" w:header="720" w:footer="720" w:gutter="0"/>
          <w:cols w:space="720"/>
        </w:sectPr>
      </w:pP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lastRenderedPageBreak/>
        <w:t>документ,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внесение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платы,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взимаемой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осуществлении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</w:t>
      </w:r>
      <w:r w:rsidRPr="00562CB7">
        <w:rPr>
          <w:rFonts w:ascii="Times New Roman" w:hAnsi="Times New Roman" w:cs="Times New Roman"/>
          <w:color w:val="34343C"/>
          <w:spacing w:val="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0,5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базовой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величины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9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каждую</w:t>
      </w:r>
      <w:r w:rsidRPr="00562CB7">
        <w:rPr>
          <w:rFonts w:ascii="Times New Roman" w:hAnsi="Times New Roman" w:cs="Times New Roman"/>
          <w:color w:val="34343C"/>
          <w:spacing w:val="-8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единицу</w:t>
      </w:r>
      <w:r w:rsidRPr="00562CB7">
        <w:rPr>
          <w:rFonts w:ascii="Times New Roman" w:hAnsi="Times New Roman" w:cs="Times New Roman"/>
          <w:color w:val="34343C"/>
          <w:spacing w:val="-14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оружия</w:t>
      </w:r>
    </w:p>
    <w:p w:rsidR="00FC4231" w:rsidRPr="00562CB7" w:rsidRDefault="00562CB7" w:rsidP="00562CB7">
      <w:pPr>
        <w:pStyle w:val="a3"/>
        <w:ind w:right="2312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Получатель: ГУ Министерства финансов Республики Беларусь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Витебской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области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г.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Минск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ОАО АСБ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</w:t>
      </w: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Беларусбанк</w:t>
      </w:r>
      <w:proofErr w:type="spellEnd"/>
      <w:r w:rsidRPr="00562CB7">
        <w:rPr>
          <w:rFonts w:ascii="Times New Roman" w:hAnsi="Times New Roman" w:cs="Times New Roman"/>
          <w:color w:val="34343C"/>
          <w:sz w:val="28"/>
          <w:szCs w:val="28"/>
        </w:rPr>
        <w:t>»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р</w:t>
      </w:r>
      <w:proofErr w:type="gramEnd"/>
      <w:r w:rsidRPr="00562CB7">
        <w:rPr>
          <w:rFonts w:ascii="Times New Roman" w:hAnsi="Times New Roman" w:cs="Times New Roman"/>
          <w:color w:val="34343C"/>
          <w:sz w:val="28"/>
          <w:szCs w:val="28"/>
        </w:rPr>
        <w:t>/с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BY97AKBB36029130100020000000,</w:t>
      </w:r>
    </w:p>
    <w:p w:rsidR="00FC4231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банка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АКВВBY2X,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УНП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300003606,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03002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Оплату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можно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производить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ЕРИП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через</w:t>
      </w:r>
      <w:proofErr w:type="gramEnd"/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автоматизированную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информационную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систему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«Расчет»,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использовании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которой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требуется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непосредственный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ввод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реквизитов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счетов.</w:t>
      </w:r>
    </w:p>
    <w:p w:rsidR="00FC4231" w:rsidRPr="00562CB7" w:rsidRDefault="00FC4231" w:rsidP="00562C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4231" w:rsidRDefault="00562CB7" w:rsidP="00562CB7">
      <w:pPr>
        <w:pStyle w:val="a3"/>
        <w:ind w:right="2617"/>
        <w:rPr>
          <w:rFonts w:ascii="Times New Roman" w:hAnsi="Times New Roman" w:cs="Times New Roman"/>
          <w:color w:val="34343C"/>
          <w:w w:val="110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рассмотрения</w:t>
      </w:r>
      <w:r w:rsidRPr="00562CB7">
        <w:rPr>
          <w:rFonts w:ascii="Times New Roman" w:hAnsi="Times New Roman" w:cs="Times New Roman"/>
          <w:color w:val="34343C"/>
          <w:spacing w:val="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месяц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дня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подачи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заявления.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14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5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18"/>
          <w:w w:val="1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6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месяцев.</w:t>
      </w:r>
    </w:p>
    <w:p w:rsidR="00562CB7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2"/>
        <w:numPr>
          <w:ilvl w:val="2"/>
          <w:numId w:val="2"/>
        </w:numPr>
        <w:tabs>
          <w:tab w:val="left" w:pos="927"/>
        </w:tabs>
        <w:ind w:right="663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Выдача разрешения на хранение и ношение гражданского оружия</w:t>
      </w:r>
      <w:r w:rsidRPr="00562C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гражданам Республики Беларусь, иностранным гражданам и лицам без</w:t>
      </w:r>
      <w:r w:rsidRPr="00562C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гражданства,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постоянно</w:t>
      </w:r>
      <w:r w:rsidRPr="00562C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проживающим</w:t>
      </w:r>
      <w:r w:rsidRPr="00562C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в Республике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Беларусь:</w:t>
      </w:r>
    </w:p>
    <w:p w:rsidR="00FC4231" w:rsidRPr="00562CB7" w:rsidRDefault="00562CB7" w:rsidP="00562CB7">
      <w:pPr>
        <w:pStyle w:val="a3"/>
        <w:ind w:right="248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Документы,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представляемые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гражданином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процедуры: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паспорт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иной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удостоверяющий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личность,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разрешение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-1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приобретение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оружия,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внесение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платы,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взимаемой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осуществлении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</w:t>
      </w:r>
      <w:r w:rsidRPr="00562CB7">
        <w:rPr>
          <w:rFonts w:ascii="Times New Roman" w:hAnsi="Times New Roman" w:cs="Times New Roman"/>
          <w:color w:val="34343C"/>
          <w:spacing w:val="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2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базовые</w:t>
      </w:r>
      <w:r w:rsidRPr="00562CB7">
        <w:rPr>
          <w:rFonts w:ascii="Times New Roman" w:hAnsi="Times New Roman" w:cs="Times New Roman"/>
          <w:color w:val="34343C"/>
          <w:spacing w:val="-11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величины</w:t>
      </w:r>
      <w:r w:rsidRPr="00562CB7">
        <w:rPr>
          <w:rFonts w:ascii="Times New Roman" w:hAnsi="Times New Roman" w:cs="Times New Roman"/>
          <w:color w:val="34343C"/>
          <w:spacing w:val="-11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9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каждую</w:t>
      </w:r>
      <w:r w:rsidRPr="00562CB7">
        <w:rPr>
          <w:rFonts w:ascii="Times New Roman" w:hAnsi="Times New Roman" w:cs="Times New Roman"/>
          <w:color w:val="34343C"/>
          <w:spacing w:val="-9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единицу</w:t>
      </w:r>
      <w:r w:rsidRPr="00562CB7">
        <w:rPr>
          <w:rFonts w:ascii="Times New Roman" w:hAnsi="Times New Roman" w:cs="Times New Roman"/>
          <w:color w:val="34343C"/>
          <w:spacing w:val="-15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1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оружия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Получатель: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ГУ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Министерства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финансов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Республики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Беларусь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Витебской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области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г.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Минск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ОАО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АСБ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</w:t>
      </w: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Беларусбанк</w:t>
      </w:r>
      <w:proofErr w:type="spellEnd"/>
      <w:r w:rsidRPr="00562CB7">
        <w:rPr>
          <w:rFonts w:ascii="Times New Roman" w:hAnsi="Times New Roman" w:cs="Times New Roman"/>
          <w:color w:val="34343C"/>
          <w:sz w:val="28"/>
          <w:szCs w:val="28"/>
        </w:rPr>
        <w:t>»</w:t>
      </w:r>
    </w:p>
    <w:p w:rsidR="00FC4231" w:rsidRPr="00562CB7" w:rsidRDefault="00FC4231" w:rsidP="00562C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р</w:t>
      </w:r>
      <w:proofErr w:type="gramEnd"/>
      <w:r w:rsidRPr="00562CB7">
        <w:rPr>
          <w:rFonts w:ascii="Times New Roman" w:hAnsi="Times New Roman" w:cs="Times New Roman"/>
          <w:color w:val="34343C"/>
          <w:sz w:val="28"/>
          <w:szCs w:val="28"/>
        </w:rPr>
        <w:t>/с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BY97AKBB36029130100020000000,</w:t>
      </w:r>
    </w:p>
    <w:p w:rsidR="00FC4231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банка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АКВВBY2X,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УНП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300003606,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03002.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Оплату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можно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производить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системе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ЕРИП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через</w:t>
      </w:r>
      <w:proofErr w:type="gramEnd"/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автоматизированную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информационную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систему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«Расчет»,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использовании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которой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требуется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непосредственный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ввод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реквизитов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счетов.</w:t>
      </w:r>
    </w:p>
    <w:p w:rsidR="00FC4231" w:rsidRDefault="00562CB7" w:rsidP="00562CB7">
      <w:pPr>
        <w:pStyle w:val="a3"/>
        <w:ind w:right="2617"/>
        <w:rPr>
          <w:rFonts w:ascii="Times New Roman" w:hAnsi="Times New Roman" w:cs="Times New Roman"/>
          <w:color w:val="34343C"/>
          <w:w w:val="110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рассмотрения</w:t>
      </w:r>
      <w:r w:rsidRPr="00562CB7">
        <w:rPr>
          <w:rFonts w:ascii="Times New Roman" w:hAnsi="Times New Roman" w:cs="Times New Roman"/>
          <w:color w:val="34343C"/>
          <w:spacing w:val="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10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дней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дня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приобретения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оружия.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-12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11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8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25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20"/>
          <w:w w:val="12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color w:val="34343C"/>
          <w:w w:val="110"/>
          <w:sz w:val="28"/>
          <w:szCs w:val="28"/>
        </w:rPr>
        <w:t>5</w:t>
      </w:r>
      <w:r w:rsidRPr="00562CB7">
        <w:rPr>
          <w:rFonts w:ascii="Times New Roman" w:hAnsi="Times New Roman" w:cs="Times New Roman"/>
          <w:b/>
          <w:color w:val="34343C"/>
          <w:spacing w:val="-18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color w:val="34343C"/>
          <w:w w:val="110"/>
          <w:sz w:val="28"/>
          <w:szCs w:val="28"/>
        </w:rPr>
        <w:t>лет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.</w:t>
      </w:r>
    </w:p>
    <w:p w:rsidR="00562CB7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2"/>
        <w:numPr>
          <w:ilvl w:val="2"/>
          <w:numId w:val="2"/>
        </w:numPr>
        <w:tabs>
          <w:tab w:val="left" w:pos="926"/>
        </w:tabs>
        <w:ind w:right="946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Выдача</w:t>
      </w:r>
      <w:r w:rsidRPr="00562CB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на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хранение</w:t>
      </w:r>
      <w:r w:rsidRPr="00562CB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и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ношение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наградного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оружия</w:t>
      </w:r>
      <w:r w:rsidRPr="00562CB7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гражданам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Республики Беларусь:</w:t>
      </w:r>
    </w:p>
    <w:p w:rsidR="00FC4231" w:rsidRPr="00562CB7" w:rsidRDefault="00FC4231" w:rsidP="00562CB7">
      <w:pPr>
        <w:rPr>
          <w:rFonts w:ascii="Times New Roman" w:hAnsi="Times New Roman" w:cs="Times New Roman"/>
          <w:sz w:val="28"/>
          <w:szCs w:val="28"/>
        </w:rPr>
        <w:sectPr w:rsidR="00FC4231" w:rsidRPr="00562CB7">
          <w:pgSz w:w="11910" w:h="16840"/>
          <w:pgMar w:top="1040" w:right="780" w:bottom="280" w:left="1580" w:header="720" w:footer="720" w:gutter="0"/>
          <w:cols w:space="720"/>
        </w:sectPr>
      </w:pP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lastRenderedPageBreak/>
        <w:t>Документы,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представляемые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гражданином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осуществления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процедуры: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заявление,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наградные</w:t>
      </w:r>
      <w:r w:rsidRPr="00562CB7">
        <w:rPr>
          <w:rFonts w:ascii="Times New Roman" w:hAnsi="Times New Roman" w:cs="Times New Roman"/>
          <w:color w:val="34343C"/>
          <w:spacing w:val="-1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документы;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две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фотографии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заявителя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размером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x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40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мм.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платы,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взимаемой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осуществлении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</w:t>
      </w:r>
      <w:r w:rsidRPr="00562CB7">
        <w:rPr>
          <w:rFonts w:ascii="Times New Roman" w:hAnsi="Times New Roman" w:cs="Times New Roman"/>
          <w:color w:val="34343C"/>
          <w:spacing w:val="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БЕСПЛАТНО</w:t>
      </w:r>
    </w:p>
    <w:p w:rsidR="00FC4231" w:rsidRDefault="00562CB7" w:rsidP="00562CB7">
      <w:pPr>
        <w:pStyle w:val="a3"/>
        <w:ind w:right="2617"/>
        <w:rPr>
          <w:rFonts w:ascii="Times New Roman" w:hAnsi="Times New Roman" w:cs="Times New Roman"/>
          <w:color w:val="34343C"/>
          <w:w w:val="105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рассмотрения</w:t>
      </w:r>
      <w:r w:rsidRPr="00562CB7">
        <w:rPr>
          <w:rFonts w:ascii="Times New Roman" w:hAnsi="Times New Roman" w:cs="Times New Roman"/>
          <w:color w:val="34343C"/>
          <w:spacing w:val="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10 дней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дня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подачи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заявления.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9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6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8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БЕССРОЧНО.</w:t>
      </w:r>
    </w:p>
    <w:p w:rsidR="00562CB7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2"/>
        <w:numPr>
          <w:ilvl w:val="1"/>
          <w:numId w:val="1"/>
        </w:numPr>
        <w:tabs>
          <w:tab w:val="left" w:pos="724"/>
        </w:tabs>
        <w:ind w:hanging="605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Продление</w:t>
      </w:r>
      <w:r w:rsidRPr="00562C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срока</w:t>
      </w:r>
      <w:r w:rsidRPr="00562C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на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хранение</w:t>
      </w:r>
      <w:r w:rsidRPr="00562C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и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ношение</w:t>
      </w:r>
    </w:p>
    <w:p w:rsidR="00FC4231" w:rsidRPr="00562CB7" w:rsidRDefault="00562CB7" w:rsidP="00562CB7">
      <w:pPr>
        <w:ind w:left="119"/>
        <w:rPr>
          <w:rFonts w:ascii="Times New Roman" w:hAnsi="Times New Roman" w:cs="Times New Roman"/>
          <w:b/>
          <w:sz w:val="28"/>
          <w:szCs w:val="28"/>
        </w:rPr>
      </w:pPr>
      <w:r w:rsidRPr="00562CB7">
        <w:rPr>
          <w:rFonts w:ascii="Times New Roman" w:hAnsi="Times New Roman" w:cs="Times New Roman"/>
          <w:b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оружия</w:t>
      </w:r>
      <w:r w:rsidRPr="00562CB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гражданам</w:t>
      </w:r>
      <w:r w:rsidRPr="00562C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562CB7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Беларусь,</w:t>
      </w:r>
      <w:r w:rsidRPr="00562CB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sz w:val="28"/>
          <w:szCs w:val="28"/>
        </w:rPr>
        <w:t>иностранным</w:t>
      </w:r>
    </w:p>
    <w:p w:rsidR="00FC4231" w:rsidRPr="00562CB7" w:rsidRDefault="00562CB7" w:rsidP="00562CB7">
      <w:pPr>
        <w:pStyle w:val="2"/>
        <w:ind w:right="108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гражданам и лицам без гражданства, постоянно проживающим в Республике</w:t>
      </w:r>
      <w:r w:rsidRPr="00562C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Беларусь:</w:t>
      </w:r>
    </w:p>
    <w:p w:rsidR="00FC4231" w:rsidRPr="00562CB7" w:rsidRDefault="00562CB7" w:rsidP="00562CB7">
      <w:pPr>
        <w:pStyle w:val="a3"/>
        <w:ind w:right="248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Документы,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представляемые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гражданином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процедуры: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заявление,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подается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месяц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до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истечения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срока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разрешения,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паспорт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иной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удостоверяющий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личность,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разрешение</w:t>
      </w:r>
      <w:r w:rsidRPr="00562CB7">
        <w:rPr>
          <w:rFonts w:ascii="Times New Roman" w:hAnsi="Times New Roman" w:cs="Times New Roman"/>
          <w:color w:val="34343C"/>
          <w:spacing w:val="-1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хранение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ношение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оружия,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медицинская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справка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состоянии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здоровья,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right="638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государственное</w:t>
      </w:r>
      <w:r w:rsidRPr="00562CB7">
        <w:rPr>
          <w:rFonts w:ascii="Times New Roman" w:hAnsi="Times New Roman" w:cs="Times New Roman"/>
          <w:color w:val="34343C"/>
          <w:spacing w:val="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удостоверение</w:t>
      </w:r>
      <w:r w:rsidRPr="00562CB7">
        <w:rPr>
          <w:rFonts w:ascii="Times New Roman" w:hAnsi="Times New Roman" w:cs="Times New Roman"/>
          <w:color w:val="34343C"/>
          <w:spacing w:val="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право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охоты</w:t>
      </w:r>
      <w:r w:rsidRPr="00562CB7">
        <w:rPr>
          <w:rFonts w:ascii="Times New Roman" w:hAnsi="Times New Roman" w:cs="Times New Roman"/>
          <w:color w:val="34343C"/>
          <w:spacing w:val="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случае</w:t>
      </w:r>
      <w:r w:rsidRPr="00562CB7">
        <w:rPr>
          <w:rFonts w:ascii="Times New Roman" w:hAnsi="Times New Roman" w:cs="Times New Roman"/>
          <w:color w:val="34343C"/>
          <w:spacing w:val="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продления срока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хранение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ношение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охотничьего</w:t>
      </w:r>
      <w:r w:rsidRPr="00562CB7">
        <w:rPr>
          <w:rFonts w:ascii="Times New Roman" w:hAnsi="Times New Roman" w:cs="Times New Roman"/>
          <w:color w:val="34343C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оружия,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337"/>
        </w:tabs>
        <w:ind w:left="336" w:hanging="218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внесение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платы.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платы,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взимаемой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осуществлении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</w:t>
      </w:r>
      <w:r w:rsidRPr="00562CB7">
        <w:rPr>
          <w:rFonts w:ascii="Times New Roman" w:hAnsi="Times New Roman" w:cs="Times New Roman"/>
          <w:color w:val="34343C"/>
          <w:spacing w:val="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базовая</w:t>
      </w:r>
      <w:r w:rsidRPr="00562CB7">
        <w:rPr>
          <w:rFonts w:ascii="Times New Roman" w:hAnsi="Times New Roman" w:cs="Times New Roman"/>
          <w:color w:val="34343C"/>
          <w:spacing w:val="-16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величина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каждую</w:t>
      </w:r>
      <w:r w:rsidRPr="00562CB7">
        <w:rPr>
          <w:rFonts w:ascii="Times New Roman" w:hAnsi="Times New Roman" w:cs="Times New Roman"/>
          <w:color w:val="34343C"/>
          <w:spacing w:val="-12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единицу</w:t>
      </w:r>
      <w:r w:rsidRPr="00562CB7">
        <w:rPr>
          <w:rFonts w:ascii="Times New Roman" w:hAnsi="Times New Roman" w:cs="Times New Roman"/>
          <w:color w:val="34343C"/>
          <w:spacing w:val="-14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оружия</w:t>
      </w:r>
    </w:p>
    <w:p w:rsidR="00FC4231" w:rsidRPr="00562CB7" w:rsidRDefault="00FC4231" w:rsidP="00562C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a3"/>
        <w:ind w:right="2312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Получатель: ГУ Министерства финансов Республики Беларусь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Витебской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области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г.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Минск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ОАО АСБ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</w:t>
      </w: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Беларусбанк</w:t>
      </w:r>
      <w:proofErr w:type="spellEnd"/>
      <w:r w:rsidRPr="00562CB7">
        <w:rPr>
          <w:rFonts w:ascii="Times New Roman" w:hAnsi="Times New Roman" w:cs="Times New Roman"/>
          <w:color w:val="34343C"/>
          <w:sz w:val="28"/>
          <w:szCs w:val="28"/>
        </w:rPr>
        <w:t>»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р</w:t>
      </w:r>
      <w:proofErr w:type="gramEnd"/>
      <w:r w:rsidRPr="00562CB7">
        <w:rPr>
          <w:rFonts w:ascii="Times New Roman" w:hAnsi="Times New Roman" w:cs="Times New Roman"/>
          <w:color w:val="34343C"/>
          <w:sz w:val="28"/>
          <w:szCs w:val="28"/>
        </w:rPr>
        <w:t>/с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BY97AKBB36029130100020000000,</w:t>
      </w:r>
    </w:p>
    <w:p w:rsidR="00FC4231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банка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АКВВBY2X,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УНП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300003606,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03002.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Оплату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можно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производить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системе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ЕРИП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через</w:t>
      </w:r>
      <w:proofErr w:type="gramEnd"/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автоматизированную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информационную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систему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«Расчет»,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использовании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которой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требуется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непосредственный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ввод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реквизитов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счетов.</w:t>
      </w:r>
    </w:p>
    <w:p w:rsidR="00FC4231" w:rsidRPr="00562CB7" w:rsidRDefault="00FC4231" w:rsidP="00562C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a3"/>
        <w:ind w:right="2617"/>
        <w:rPr>
          <w:rFonts w:ascii="Times New Roman" w:hAnsi="Times New Roman" w:cs="Times New Roman"/>
          <w:b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рассмотрения</w:t>
      </w:r>
      <w:r w:rsidRPr="00562CB7">
        <w:rPr>
          <w:rFonts w:ascii="Times New Roman" w:hAnsi="Times New Roman" w:cs="Times New Roman"/>
          <w:color w:val="34343C"/>
          <w:spacing w:val="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месяц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дня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подачи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-12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11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9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20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17"/>
          <w:w w:val="12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color w:val="34343C"/>
          <w:w w:val="110"/>
          <w:sz w:val="28"/>
          <w:szCs w:val="28"/>
        </w:rPr>
        <w:t>5</w:t>
      </w:r>
      <w:r w:rsidRPr="00562CB7">
        <w:rPr>
          <w:rFonts w:ascii="Times New Roman" w:hAnsi="Times New Roman" w:cs="Times New Roman"/>
          <w:b/>
          <w:color w:val="34343C"/>
          <w:spacing w:val="-18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b/>
          <w:color w:val="34343C"/>
          <w:w w:val="110"/>
          <w:sz w:val="28"/>
          <w:szCs w:val="28"/>
        </w:rPr>
        <w:t>лет</w:t>
      </w:r>
    </w:p>
    <w:p w:rsidR="00FC4231" w:rsidRDefault="00FC4231" w:rsidP="00562CB7">
      <w:pPr>
        <w:rPr>
          <w:rFonts w:ascii="Times New Roman" w:hAnsi="Times New Roman" w:cs="Times New Roman"/>
          <w:sz w:val="28"/>
          <w:szCs w:val="28"/>
        </w:rPr>
      </w:pPr>
    </w:p>
    <w:p w:rsidR="00562CB7" w:rsidRDefault="00562CB7" w:rsidP="00562CB7">
      <w:pPr>
        <w:rPr>
          <w:rFonts w:ascii="Times New Roman" w:hAnsi="Times New Roman" w:cs="Times New Roman"/>
          <w:sz w:val="28"/>
          <w:szCs w:val="28"/>
        </w:rPr>
      </w:pPr>
    </w:p>
    <w:p w:rsidR="00562CB7" w:rsidRPr="00562CB7" w:rsidRDefault="00562CB7" w:rsidP="00562CB7">
      <w:pPr>
        <w:rPr>
          <w:rFonts w:ascii="Times New Roman" w:hAnsi="Times New Roman" w:cs="Times New Roman"/>
          <w:sz w:val="28"/>
          <w:szCs w:val="28"/>
        </w:rPr>
        <w:sectPr w:rsidR="00562CB7" w:rsidRPr="00562CB7">
          <w:pgSz w:w="11910" w:h="16840"/>
          <w:pgMar w:top="1040" w:right="780" w:bottom="280" w:left="1580" w:header="720" w:footer="720" w:gutter="0"/>
          <w:cols w:space="720"/>
        </w:sectPr>
      </w:pPr>
    </w:p>
    <w:p w:rsidR="00FC4231" w:rsidRPr="00562CB7" w:rsidRDefault="00562CB7" w:rsidP="00562CB7">
      <w:pPr>
        <w:pStyle w:val="2"/>
        <w:numPr>
          <w:ilvl w:val="1"/>
          <w:numId w:val="1"/>
        </w:numPr>
        <w:tabs>
          <w:tab w:val="left" w:pos="724"/>
        </w:tabs>
        <w:ind w:left="119" w:right="176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lastRenderedPageBreak/>
        <w:t>Выдача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на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приобретение</w:t>
      </w:r>
      <w:r w:rsidRPr="00562CB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оружия</w:t>
      </w:r>
      <w:r w:rsidRPr="00562C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иностранным</w:t>
      </w:r>
      <w:r w:rsidRPr="00562C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гражданам</w:t>
      </w:r>
      <w:r w:rsidRPr="00562C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и</w:t>
      </w:r>
      <w:r w:rsidRPr="00562C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лицам</w:t>
      </w:r>
      <w:r w:rsidRPr="00562C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без</w:t>
      </w:r>
      <w:r w:rsidRPr="00562C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гражданства,</w:t>
      </w:r>
      <w:r w:rsidRPr="00562CB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временно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пребывающим</w:t>
      </w:r>
      <w:r w:rsidRPr="00562C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или проживающим</w:t>
      </w:r>
      <w:r w:rsidRPr="00562C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в</w:t>
      </w:r>
      <w:r w:rsidRPr="00562C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Республике Беларусь:</w:t>
      </w:r>
    </w:p>
    <w:p w:rsidR="00FC4231" w:rsidRPr="00562CB7" w:rsidRDefault="00562CB7" w:rsidP="00562CB7">
      <w:pPr>
        <w:pStyle w:val="a3"/>
        <w:ind w:right="248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Документы,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представляемые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гражданином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процедуры: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заявление,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выезда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границу,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right="415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законность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пребывания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иностранного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гражданина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 лица без гражданства в Республике Беларусь (отметка о регистрации по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месту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фактического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временного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пребывания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разрешение</w:t>
      </w:r>
      <w:r w:rsidRPr="00562CB7">
        <w:rPr>
          <w:rFonts w:ascii="Times New Roman" w:hAnsi="Times New Roman" w:cs="Times New Roman"/>
          <w:color w:val="34343C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временное</w:t>
      </w:r>
      <w:proofErr w:type="gramEnd"/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проживание,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дипломатическая,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консульская,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служебная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иная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аккредитационная</w:t>
      </w:r>
      <w:proofErr w:type="spellEnd"/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карточка),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исключением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лиц,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подлежащих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регистрации,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right="120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ходатайство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дипломатического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представительства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консульского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учреждения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государства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гражданской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принадлежности</w:t>
      </w:r>
      <w:r w:rsidRPr="00562CB7">
        <w:rPr>
          <w:rFonts w:ascii="Times New Roman" w:hAnsi="Times New Roman" w:cs="Times New Roman"/>
          <w:color w:val="34343C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заявителя,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внесение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платы.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Размер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платы,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взимаемой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осуществлении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</w:t>
      </w:r>
      <w:r w:rsidRPr="00562CB7">
        <w:rPr>
          <w:rFonts w:ascii="Times New Roman" w:hAnsi="Times New Roman" w:cs="Times New Roman"/>
          <w:color w:val="34343C"/>
          <w:spacing w:val="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базовая</w:t>
      </w:r>
      <w:r w:rsidRPr="00562CB7">
        <w:rPr>
          <w:rFonts w:ascii="Times New Roman" w:hAnsi="Times New Roman" w:cs="Times New Roman"/>
          <w:color w:val="34343C"/>
          <w:spacing w:val="-16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величина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каждую</w:t>
      </w:r>
      <w:r w:rsidRPr="00562CB7">
        <w:rPr>
          <w:rFonts w:ascii="Times New Roman" w:hAnsi="Times New Roman" w:cs="Times New Roman"/>
          <w:color w:val="34343C"/>
          <w:spacing w:val="-12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единицу</w:t>
      </w:r>
      <w:r w:rsidRPr="00562CB7">
        <w:rPr>
          <w:rFonts w:ascii="Times New Roman" w:hAnsi="Times New Roman" w:cs="Times New Roman"/>
          <w:color w:val="34343C"/>
          <w:spacing w:val="-14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оружия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Получатель: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ГУ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Министерства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финансов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Республики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Беларусь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Витебской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области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г.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Минск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ОАО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АСБ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</w:t>
      </w: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Беларусбанк</w:t>
      </w:r>
      <w:proofErr w:type="spellEnd"/>
      <w:r w:rsidRPr="00562CB7">
        <w:rPr>
          <w:rFonts w:ascii="Times New Roman" w:hAnsi="Times New Roman" w:cs="Times New Roman"/>
          <w:color w:val="34343C"/>
          <w:sz w:val="28"/>
          <w:szCs w:val="28"/>
        </w:rPr>
        <w:t>»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р</w:t>
      </w:r>
      <w:proofErr w:type="gramEnd"/>
      <w:r w:rsidRPr="00562CB7">
        <w:rPr>
          <w:rFonts w:ascii="Times New Roman" w:hAnsi="Times New Roman" w:cs="Times New Roman"/>
          <w:color w:val="34343C"/>
          <w:sz w:val="28"/>
          <w:szCs w:val="28"/>
        </w:rPr>
        <w:t>/с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BY97AKBB36029130100020000000,</w:t>
      </w:r>
    </w:p>
    <w:p w:rsidR="00FC4231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банка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АКВВBY2X,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УНП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300003606,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03002.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Оплату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можно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производить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ЕРИП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через</w:t>
      </w:r>
      <w:proofErr w:type="gramEnd"/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автоматизированную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информационную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систему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«Расчет»,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использовании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которой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требуется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непосредственный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ввод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реквизитов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счетов.</w:t>
      </w:r>
    </w:p>
    <w:p w:rsidR="00FC4231" w:rsidRDefault="00562CB7" w:rsidP="00562CB7">
      <w:pPr>
        <w:pStyle w:val="a3"/>
        <w:ind w:right="2617"/>
        <w:rPr>
          <w:rFonts w:ascii="Times New Roman" w:hAnsi="Times New Roman" w:cs="Times New Roman"/>
          <w:color w:val="34343C"/>
          <w:w w:val="110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рассмотрения</w:t>
      </w:r>
      <w:r w:rsidRPr="00562CB7">
        <w:rPr>
          <w:rFonts w:ascii="Times New Roman" w:hAnsi="Times New Roman" w:cs="Times New Roman"/>
          <w:color w:val="34343C"/>
          <w:spacing w:val="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месяц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дня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подачи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заявления.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14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5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18"/>
          <w:w w:val="1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6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месяцев.</w:t>
      </w:r>
    </w:p>
    <w:p w:rsidR="00562CB7" w:rsidRPr="00562CB7" w:rsidRDefault="00562CB7" w:rsidP="00562CB7">
      <w:pPr>
        <w:pStyle w:val="a3"/>
        <w:ind w:right="2617"/>
        <w:rPr>
          <w:rFonts w:ascii="Times New Roman" w:hAnsi="Times New Roman" w:cs="Times New Roman"/>
          <w:sz w:val="28"/>
          <w:szCs w:val="28"/>
        </w:rPr>
      </w:pPr>
    </w:p>
    <w:p w:rsidR="00FC4231" w:rsidRPr="00562CB7" w:rsidRDefault="00562CB7" w:rsidP="00562CB7">
      <w:pPr>
        <w:pStyle w:val="2"/>
        <w:numPr>
          <w:ilvl w:val="1"/>
          <w:numId w:val="1"/>
        </w:numPr>
        <w:tabs>
          <w:tab w:val="left" w:pos="725"/>
        </w:tabs>
        <w:ind w:left="119" w:right="255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sz w:val="28"/>
          <w:szCs w:val="28"/>
        </w:rPr>
        <w:t>Продление</w:t>
      </w:r>
      <w:r w:rsidRPr="00562C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срока</w:t>
      </w:r>
      <w:r w:rsidRPr="00562C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на</w:t>
      </w:r>
      <w:r w:rsidRPr="00562CB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приобретение</w:t>
      </w:r>
      <w:r w:rsidRPr="00562C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оружия</w:t>
      </w:r>
      <w:r w:rsidRPr="00562C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иностранным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гражданам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и лицам</w:t>
      </w:r>
      <w:r w:rsidRPr="00562C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без</w:t>
      </w:r>
      <w:r w:rsidRPr="00562C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гражданства,</w:t>
      </w:r>
      <w:r w:rsidRPr="00562CB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sz w:val="28"/>
          <w:szCs w:val="28"/>
        </w:rPr>
        <w:t>временно</w:t>
      </w:r>
    </w:p>
    <w:p w:rsidR="00FC4231" w:rsidRPr="00562CB7" w:rsidRDefault="00562CB7" w:rsidP="00562CB7">
      <w:pPr>
        <w:ind w:left="119" w:right="22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b/>
          <w:sz w:val="28"/>
          <w:szCs w:val="28"/>
        </w:rPr>
        <w:t>пребывающим или проживающим в Республике Беларусь:</w:t>
      </w:r>
      <w:proofErr w:type="gramEnd"/>
      <w:r w:rsidRPr="00562CB7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Документы,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представляемые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гражданином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процедуры: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jc w:val="both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заявление,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для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выезда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границу;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right="40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законность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пребывания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иностранного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гражданина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 лица без гражданства в Республике Беларусь (отметка о регистрации по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месту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фактического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временного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пребывания</w:t>
      </w:r>
      <w:r w:rsidRPr="00562CB7">
        <w:rPr>
          <w:rFonts w:ascii="Times New Roman" w:hAnsi="Times New Roman" w:cs="Times New Roman"/>
          <w:color w:val="34343C"/>
          <w:spacing w:val="-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разрешение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на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временное</w:t>
      </w:r>
      <w:proofErr w:type="gramEnd"/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проживание,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дипломатическая,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консульская,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служебная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иная</w:t>
      </w:r>
    </w:p>
    <w:p w:rsidR="00FC4231" w:rsidRPr="00562CB7" w:rsidRDefault="00562CB7" w:rsidP="00562C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аккредитационная</w:t>
      </w:r>
      <w:proofErr w:type="spellEnd"/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карточка),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исключением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лиц,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1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подлежащих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регистрации,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right="120" w:firstLine="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ходатайство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дипломатического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представительства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или</w:t>
      </w:r>
      <w:r w:rsidRPr="00562CB7">
        <w:rPr>
          <w:rFonts w:ascii="Times New Roman" w:hAnsi="Times New Roman" w:cs="Times New Roman"/>
          <w:color w:val="34343C"/>
          <w:spacing w:val="-1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консульского</w:t>
      </w:r>
      <w:r w:rsidRPr="00562CB7">
        <w:rPr>
          <w:rFonts w:ascii="Times New Roman" w:hAnsi="Times New Roman" w:cs="Times New Roman"/>
          <w:color w:val="34343C"/>
          <w:spacing w:val="-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учреждения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государства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гражданской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принадлежности</w:t>
      </w:r>
      <w:r w:rsidRPr="00562CB7">
        <w:rPr>
          <w:rFonts w:ascii="Times New Roman" w:hAnsi="Times New Roman" w:cs="Times New Roman"/>
          <w:color w:val="34343C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заявителя,</w:t>
      </w:r>
    </w:p>
    <w:p w:rsidR="00FC4231" w:rsidRPr="00562CB7" w:rsidRDefault="00562CB7" w:rsidP="00562CB7">
      <w:pPr>
        <w:pStyle w:val="a5"/>
        <w:numPr>
          <w:ilvl w:val="0"/>
          <w:numId w:val="3"/>
        </w:numPr>
        <w:tabs>
          <w:tab w:val="left" w:pos="269"/>
        </w:tabs>
        <w:ind w:left="268" w:hanging="150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документ,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подтверждающий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внесение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платы.</w:t>
      </w:r>
    </w:p>
    <w:p w:rsidR="00FC4231" w:rsidRPr="00562CB7" w:rsidRDefault="00FC4231">
      <w:pPr>
        <w:rPr>
          <w:rFonts w:ascii="Times New Roman" w:hAnsi="Times New Roman" w:cs="Times New Roman"/>
          <w:sz w:val="28"/>
          <w:szCs w:val="28"/>
        </w:rPr>
        <w:sectPr w:rsidR="00FC4231" w:rsidRPr="00562CB7">
          <w:pgSz w:w="11910" w:h="16840"/>
          <w:pgMar w:top="1040" w:right="780" w:bottom="280" w:left="1580" w:header="720" w:footer="720" w:gutter="0"/>
          <w:cols w:space="720"/>
        </w:sectPr>
      </w:pPr>
    </w:p>
    <w:p w:rsidR="00FC4231" w:rsidRPr="00562CB7" w:rsidRDefault="00562CB7">
      <w:pPr>
        <w:pStyle w:val="a3"/>
        <w:spacing w:before="79" w:line="244" w:lineRule="auto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lastRenderedPageBreak/>
        <w:t>Размер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платы,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взимаемой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осуществлении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административной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процедуры</w:t>
      </w:r>
      <w:r w:rsidRPr="00562CB7">
        <w:rPr>
          <w:rFonts w:ascii="Times New Roman" w:hAnsi="Times New Roman" w:cs="Times New Roman"/>
          <w:color w:val="34343C"/>
          <w:spacing w:val="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0,5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базовой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величины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за</w:t>
      </w:r>
      <w:r w:rsidRPr="00562CB7">
        <w:rPr>
          <w:rFonts w:ascii="Times New Roman" w:hAnsi="Times New Roman" w:cs="Times New Roman"/>
          <w:color w:val="34343C"/>
          <w:spacing w:val="-9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каждую</w:t>
      </w:r>
      <w:r w:rsidRPr="00562CB7">
        <w:rPr>
          <w:rFonts w:ascii="Times New Roman" w:hAnsi="Times New Roman" w:cs="Times New Roman"/>
          <w:color w:val="34343C"/>
          <w:spacing w:val="-8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единицу</w:t>
      </w:r>
      <w:r w:rsidRPr="00562CB7">
        <w:rPr>
          <w:rFonts w:ascii="Times New Roman" w:hAnsi="Times New Roman" w:cs="Times New Roman"/>
          <w:color w:val="34343C"/>
          <w:spacing w:val="-14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гражданского</w:t>
      </w:r>
      <w:r w:rsidRPr="00562CB7">
        <w:rPr>
          <w:rFonts w:ascii="Times New Roman" w:hAnsi="Times New Roman" w:cs="Times New Roman"/>
          <w:color w:val="34343C"/>
          <w:spacing w:val="-10"/>
          <w:w w:val="10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05"/>
          <w:sz w:val="28"/>
          <w:szCs w:val="28"/>
        </w:rPr>
        <w:t>оружия</w:t>
      </w:r>
    </w:p>
    <w:p w:rsidR="00FC4231" w:rsidRPr="00562CB7" w:rsidRDefault="00562CB7">
      <w:pPr>
        <w:pStyle w:val="a3"/>
        <w:spacing w:before="223" w:line="244" w:lineRule="auto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Получатель: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ГУ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Министерства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финансов</w:t>
      </w:r>
      <w:r w:rsidRPr="00562CB7">
        <w:rPr>
          <w:rFonts w:ascii="Times New Roman" w:hAnsi="Times New Roman" w:cs="Times New Roman"/>
          <w:color w:val="34343C"/>
          <w:spacing w:val="-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Республики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Беларусь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</w:t>
      </w:r>
      <w:r w:rsidRPr="00562CB7">
        <w:rPr>
          <w:rFonts w:ascii="Times New Roman" w:hAnsi="Times New Roman" w:cs="Times New Roman"/>
          <w:color w:val="34343C"/>
          <w:spacing w:val="-6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Витебской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области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г.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Минск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ОАО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АСБ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</w:t>
      </w:r>
      <w:proofErr w:type="spell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Беларусбанк</w:t>
      </w:r>
      <w:proofErr w:type="spellEnd"/>
      <w:r w:rsidRPr="00562CB7">
        <w:rPr>
          <w:rFonts w:ascii="Times New Roman" w:hAnsi="Times New Roman" w:cs="Times New Roman"/>
          <w:color w:val="34343C"/>
          <w:sz w:val="28"/>
          <w:szCs w:val="28"/>
        </w:rPr>
        <w:t>»</w:t>
      </w:r>
    </w:p>
    <w:p w:rsidR="00FC4231" w:rsidRPr="00562CB7" w:rsidRDefault="00562CB7">
      <w:pPr>
        <w:pStyle w:val="a3"/>
        <w:spacing w:before="224"/>
        <w:rPr>
          <w:rFonts w:ascii="Times New Roman" w:hAnsi="Times New Roman" w:cs="Times New Roman"/>
          <w:sz w:val="28"/>
          <w:szCs w:val="28"/>
        </w:rPr>
      </w:pP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р</w:t>
      </w:r>
      <w:proofErr w:type="gramEnd"/>
      <w:r w:rsidRPr="00562CB7">
        <w:rPr>
          <w:rFonts w:ascii="Times New Roman" w:hAnsi="Times New Roman" w:cs="Times New Roman"/>
          <w:color w:val="34343C"/>
          <w:sz w:val="28"/>
          <w:szCs w:val="28"/>
        </w:rPr>
        <w:t>/с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BY97AKBB36029130100020000000,</w:t>
      </w:r>
    </w:p>
    <w:p w:rsidR="00FC4231" w:rsidRPr="00562CB7" w:rsidRDefault="00562CB7">
      <w:pPr>
        <w:pStyle w:val="a3"/>
        <w:spacing w:before="228" w:line="446" w:lineRule="auto"/>
        <w:ind w:right="261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-1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банка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АКВВBY2X,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УНП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получателя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300003606,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платежа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03002.</w:t>
      </w:r>
    </w:p>
    <w:p w:rsidR="00FC4231" w:rsidRPr="00562CB7" w:rsidRDefault="00562CB7">
      <w:pPr>
        <w:pStyle w:val="a3"/>
        <w:spacing w:line="265" w:lineRule="exact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Оплату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можно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производить</w:t>
      </w:r>
      <w:r w:rsidRPr="00562CB7">
        <w:rPr>
          <w:rFonts w:ascii="Times New Roman" w:hAnsi="Times New Roman" w:cs="Times New Roman"/>
          <w:color w:val="34343C"/>
          <w:spacing w:val="-1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системе</w:t>
      </w:r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ЕРИП</w:t>
      </w:r>
      <w:r w:rsidRPr="00562CB7">
        <w:rPr>
          <w:rFonts w:ascii="Times New Roman" w:hAnsi="Times New Roman" w:cs="Times New Roman"/>
          <w:color w:val="34343C"/>
          <w:spacing w:val="-9"/>
          <w:sz w:val="28"/>
          <w:szCs w:val="28"/>
        </w:rPr>
        <w:t xml:space="preserve"> </w:t>
      </w:r>
      <w:proofErr w:type="gramStart"/>
      <w:r w:rsidRPr="00562CB7">
        <w:rPr>
          <w:rFonts w:ascii="Times New Roman" w:hAnsi="Times New Roman" w:cs="Times New Roman"/>
          <w:color w:val="34343C"/>
          <w:sz w:val="28"/>
          <w:szCs w:val="28"/>
        </w:rPr>
        <w:t>через</w:t>
      </w:r>
      <w:proofErr w:type="gramEnd"/>
      <w:r w:rsidRPr="00562CB7">
        <w:rPr>
          <w:rFonts w:ascii="Times New Roman" w:hAnsi="Times New Roman" w:cs="Times New Roman"/>
          <w:color w:val="34343C"/>
          <w:spacing w:val="-8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автоматизированную</w:t>
      </w:r>
    </w:p>
    <w:p w:rsidR="00FC4231" w:rsidRPr="00562CB7" w:rsidRDefault="00562CB7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информационную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систему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«Расчет»,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при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использовании</w:t>
      </w:r>
      <w:r w:rsidRPr="00562CB7">
        <w:rPr>
          <w:rFonts w:ascii="Times New Roman" w:hAnsi="Times New Roman" w:cs="Times New Roman"/>
          <w:color w:val="34343C"/>
          <w:spacing w:val="-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которой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</w:t>
      </w:r>
      <w:r w:rsidRPr="00562CB7">
        <w:rPr>
          <w:rFonts w:ascii="Times New Roman" w:hAnsi="Times New Roman" w:cs="Times New Roman"/>
          <w:color w:val="34343C"/>
          <w:spacing w:val="-7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требуется</w:t>
      </w:r>
      <w:r w:rsidRPr="00562CB7">
        <w:rPr>
          <w:rFonts w:ascii="Times New Roman" w:hAnsi="Times New Roman" w:cs="Times New Roman"/>
          <w:color w:val="34343C"/>
          <w:spacing w:val="-6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непосредственный</w:t>
      </w:r>
      <w:r w:rsidRPr="00562CB7">
        <w:rPr>
          <w:rFonts w:ascii="Times New Roman" w:hAnsi="Times New Roman" w:cs="Times New Roman"/>
          <w:color w:val="34343C"/>
          <w:spacing w:val="2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ввод</w:t>
      </w:r>
      <w:r w:rsidRPr="00562CB7">
        <w:rPr>
          <w:rFonts w:ascii="Times New Roman" w:hAnsi="Times New Roman" w:cs="Times New Roman"/>
          <w:color w:val="34343C"/>
          <w:spacing w:val="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реквизитов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счетов.</w:t>
      </w:r>
    </w:p>
    <w:p w:rsidR="00FC4231" w:rsidRPr="00562CB7" w:rsidRDefault="00562CB7">
      <w:pPr>
        <w:pStyle w:val="a3"/>
        <w:spacing w:before="229" w:line="446" w:lineRule="auto"/>
        <w:ind w:right="2617"/>
        <w:rPr>
          <w:rFonts w:ascii="Times New Roman" w:hAnsi="Times New Roman" w:cs="Times New Roman"/>
          <w:sz w:val="28"/>
          <w:szCs w:val="28"/>
        </w:rPr>
      </w:pPr>
      <w:r w:rsidRPr="00562CB7">
        <w:rPr>
          <w:rFonts w:ascii="Times New Roman" w:hAnsi="Times New Roman" w:cs="Times New Roman"/>
          <w:color w:val="34343C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рассмотрения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1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месяц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со</w:t>
      </w:r>
      <w:r w:rsidRPr="00562CB7">
        <w:rPr>
          <w:rFonts w:ascii="Times New Roman" w:hAnsi="Times New Roman" w:cs="Times New Roman"/>
          <w:color w:val="34343C"/>
          <w:spacing w:val="4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дня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подачи</w:t>
      </w:r>
      <w:r w:rsidRPr="00562CB7">
        <w:rPr>
          <w:rFonts w:ascii="Times New Roman" w:hAnsi="Times New Roman" w:cs="Times New Roman"/>
          <w:color w:val="34343C"/>
          <w:spacing w:val="3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z w:val="28"/>
          <w:szCs w:val="28"/>
        </w:rPr>
        <w:t>заявления.</w:t>
      </w:r>
      <w:r w:rsidRPr="00562CB7">
        <w:rPr>
          <w:rFonts w:ascii="Times New Roman" w:hAnsi="Times New Roman" w:cs="Times New Roman"/>
          <w:color w:val="34343C"/>
          <w:spacing w:val="-61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Срок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spacing w:val="-1"/>
          <w:w w:val="110"/>
          <w:sz w:val="28"/>
          <w:szCs w:val="28"/>
        </w:rPr>
        <w:t>действия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разрешения</w:t>
      </w:r>
      <w:r w:rsidRPr="00562CB7">
        <w:rPr>
          <w:rFonts w:ascii="Times New Roman" w:hAnsi="Times New Roman" w:cs="Times New Roman"/>
          <w:color w:val="34343C"/>
          <w:spacing w:val="-14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5"/>
          <w:sz w:val="28"/>
          <w:szCs w:val="28"/>
        </w:rPr>
        <w:t>–</w:t>
      </w:r>
      <w:r w:rsidRPr="00562CB7">
        <w:rPr>
          <w:rFonts w:ascii="Times New Roman" w:hAnsi="Times New Roman" w:cs="Times New Roman"/>
          <w:color w:val="34343C"/>
          <w:spacing w:val="-18"/>
          <w:w w:val="115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6</w:t>
      </w:r>
      <w:r w:rsidRPr="00562CB7">
        <w:rPr>
          <w:rFonts w:ascii="Times New Roman" w:hAnsi="Times New Roman" w:cs="Times New Roman"/>
          <w:color w:val="34343C"/>
          <w:spacing w:val="-16"/>
          <w:w w:val="110"/>
          <w:sz w:val="28"/>
          <w:szCs w:val="28"/>
        </w:rPr>
        <w:t xml:space="preserve"> </w:t>
      </w:r>
      <w:r w:rsidRPr="00562CB7">
        <w:rPr>
          <w:rFonts w:ascii="Times New Roman" w:hAnsi="Times New Roman" w:cs="Times New Roman"/>
          <w:color w:val="34343C"/>
          <w:w w:val="110"/>
          <w:sz w:val="28"/>
          <w:szCs w:val="28"/>
        </w:rPr>
        <w:t>месяцев.</w:t>
      </w:r>
    </w:p>
    <w:sectPr w:rsidR="00FC4231" w:rsidRPr="00562CB7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B47"/>
    <w:multiLevelType w:val="multilevel"/>
    <w:tmpl w:val="85E402BE"/>
    <w:lvl w:ilvl="0">
      <w:start w:val="21"/>
      <w:numFmt w:val="decimal"/>
      <w:lvlText w:val="%1"/>
      <w:lvlJc w:val="left"/>
      <w:pPr>
        <w:ind w:left="119" w:hanging="8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8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7"/>
        <w:jc w:val="left"/>
      </w:pPr>
      <w:rPr>
        <w:rFonts w:ascii="Arial" w:eastAsia="Arial" w:hAnsi="Arial" w:cs="Arial" w:hint="default"/>
        <w:b/>
        <w:bCs/>
        <w:color w:val="63637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7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4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807"/>
      </w:pPr>
      <w:rPr>
        <w:rFonts w:hint="default"/>
        <w:lang w:val="ru-RU" w:eastAsia="en-US" w:bidi="ar-SA"/>
      </w:rPr>
    </w:lvl>
  </w:abstractNum>
  <w:abstractNum w:abstractNumId="1">
    <w:nsid w:val="2B2560B6"/>
    <w:multiLevelType w:val="multilevel"/>
    <w:tmpl w:val="82BCDCEC"/>
    <w:lvl w:ilvl="0">
      <w:start w:val="21"/>
      <w:numFmt w:val="decimal"/>
      <w:lvlText w:val="%1"/>
      <w:lvlJc w:val="left"/>
      <w:pPr>
        <w:ind w:left="119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4"/>
        <w:jc w:val="left"/>
      </w:pPr>
      <w:rPr>
        <w:rFonts w:ascii="Arial" w:eastAsia="Arial" w:hAnsi="Arial" w:cs="Arial" w:hint="default"/>
        <w:b/>
        <w:bCs/>
        <w:color w:val="63637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4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604"/>
      </w:pPr>
      <w:rPr>
        <w:rFonts w:hint="default"/>
        <w:lang w:val="ru-RU" w:eastAsia="en-US" w:bidi="ar-SA"/>
      </w:rPr>
    </w:lvl>
  </w:abstractNum>
  <w:abstractNum w:abstractNumId="2">
    <w:nsid w:val="3284406C"/>
    <w:multiLevelType w:val="multilevel"/>
    <w:tmpl w:val="F0E2AD3E"/>
    <w:lvl w:ilvl="0">
      <w:start w:val="21"/>
      <w:numFmt w:val="decimal"/>
      <w:lvlText w:val="%1"/>
      <w:lvlJc w:val="left"/>
      <w:pPr>
        <w:ind w:left="723" w:hanging="6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23" w:hanging="604"/>
        <w:jc w:val="left"/>
      </w:pPr>
      <w:rPr>
        <w:rFonts w:ascii="Arial" w:eastAsia="Arial" w:hAnsi="Arial" w:cs="Arial" w:hint="default"/>
        <w:b/>
        <w:bCs/>
        <w:color w:val="63637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4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604"/>
      </w:pPr>
      <w:rPr>
        <w:rFonts w:hint="default"/>
        <w:lang w:val="ru-RU" w:eastAsia="en-US" w:bidi="ar-SA"/>
      </w:rPr>
    </w:lvl>
  </w:abstractNum>
  <w:abstractNum w:abstractNumId="3">
    <w:nsid w:val="385546B2"/>
    <w:multiLevelType w:val="hybridMultilevel"/>
    <w:tmpl w:val="A698892A"/>
    <w:lvl w:ilvl="0" w:tplc="93C45D8C">
      <w:numFmt w:val="bullet"/>
      <w:lvlText w:val="-"/>
      <w:lvlJc w:val="left"/>
      <w:pPr>
        <w:ind w:left="119" w:hanging="149"/>
      </w:pPr>
      <w:rPr>
        <w:rFonts w:ascii="Microsoft Sans Serif" w:eastAsia="Microsoft Sans Serif" w:hAnsi="Microsoft Sans Serif" w:cs="Microsoft Sans Serif" w:hint="default"/>
        <w:color w:val="34343C"/>
        <w:w w:val="99"/>
        <w:sz w:val="24"/>
        <w:szCs w:val="24"/>
        <w:lang w:val="ru-RU" w:eastAsia="en-US" w:bidi="ar-SA"/>
      </w:rPr>
    </w:lvl>
    <w:lvl w:ilvl="1" w:tplc="348C5E50">
      <w:numFmt w:val="bullet"/>
      <w:lvlText w:val="•"/>
      <w:lvlJc w:val="left"/>
      <w:pPr>
        <w:ind w:left="1062" w:hanging="149"/>
      </w:pPr>
      <w:rPr>
        <w:rFonts w:hint="default"/>
        <w:lang w:val="ru-RU" w:eastAsia="en-US" w:bidi="ar-SA"/>
      </w:rPr>
    </w:lvl>
    <w:lvl w:ilvl="2" w:tplc="A3DE2004">
      <w:numFmt w:val="bullet"/>
      <w:lvlText w:val="•"/>
      <w:lvlJc w:val="left"/>
      <w:pPr>
        <w:ind w:left="2004" w:hanging="149"/>
      </w:pPr>
      <w:rPr>
        <w:rFonts w:hint="default"/>
        <w:lang w:val="ru-RU" w:eastAsia="en-US" w:bidi="ar-SA"/>
      </w:rPr>
    </w:lvl>
    <w:lvl w:ilvl="3" w:tplc="7C3806BA">
      <w:numFmt w:val="bullet"/>
      <w:lvlText w:val="•"/>
      <w:lvlJc w:val="left"/>
      <w:pPr>
        <w:ind w:left="2947" w:hanging="149"/>
      </w:pPr>
      <w:rPr>
        <w:rFonts w:hint="default"/>
        <w:lang w:val="ru-RU" w:eastAsia="en-US" w:bidi="ar-SA"/>
      </w:rPr>
    </w:lvl>
    <w:lvl w:ilvl="4" w:tplc="5F2CAD5C">
      <w:numFmt w:val="bullet"/>
      <w:lvlText w:val="•"/>
      <w:lvlJc w:val="left"/>
      <w:pPr>
        <w:ind w:left="3889" w:hanging="149"/>
      </w:pPr>
      <w:rPr>
        <w:rFonts w:hint="default"/>
        <w:lang w:val="ru-RU" w:eastAsia="en-US" w:bidi="ar-SA"/>
      </w:rPr>
    </w:lvl>
    <w:lvl w:ilvl="5" w:tplc="4E2C3FC0">
      <w:numFmt w:val="bullet"/>
      <w:lvlText w:val="•"/>
      <w:lvlJc w:val="left"/>
      <w:pPr>
        <w:ind w:left="4832" w:hanging="149"/>
      </w:pPr>
      <w:rPr>
        <w:rFonts w:hint="default"/>
        <w:lang w:val="ru-RU" w:eastAsia="en-US" w:bidi="ar-SA"/>
      </w:rPr>
    </w:lvl>
    <w:lvl w:ilvl="6" w:tplc="0372A8B8">
      <w:numFmt w:val="bullet"/>
      <w:lvlText w:val="•"/>
      <w:lvlJc w:val="left"/>
      <w:pPr>
        <w:ind w:left="5774" w:hanging="149"/>
      </w:pPr>
      <w:rPr>
        <w:rFonts w:hint="default"/>
        <w:lang w:val="ru-RU" w:eastAsia="en-US" w:bidi="ar-SA"/>
      </w:rPr>
    </w:lvl>
    <w:lvl w:ilvl="7" w:tplc="41D4DD82">
      <w:numFmt w:val="bullet"/>
      <w:lvlText w:val="•"/>
      <w:lvlJc w:val="left"/>
      <w:pPr>
        <w:ind w:left="6716" w:hanging="149"/>
      </w:pPr>
      <w:rPr>
        <w:rFonts w:hint="default"/>
        <w:lang w:val="ru-RU" w:eastAsia="en-US" w:bidi="ar-SA"/>
      </w:rPr>
    </w:lvl>
    <w:lvl w:ilvl="8" w:tplc="45ECD48A">
      <w:numFmt w:val="bullet"/>
      <w:lvlText w:val="•"/>
      <w:lvlJc w:val="left"/>
      <w:pPr>
        <w:ind w:left="7659" w:hanging="1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231"/>
    <w:rsid w:val="00562CB7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557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5" w:line="1077" w:lineRule="exact"/>
      <w:ind w:left="557" w:right="508"/>
      <w:jc w:val="center"/>
    </w:pPr>
    <w:rPr>
      <w:rFonts w:ascii="Times New Roman" w:eastAsia="Times New Roman" w:hAnsi="Times New Roman" w:cs="Times New Roman"/>
      <w:sz w:val="96"/>
      <w:szCs w:val="96"/>
    </w:rPr>
  </w:style>
  <w:style w:type="paragraph" w:styleId="a5">
    <w:name w:val="List Paragraph"/>
    <w:basedOn w:val="a"/>
    <w:uiPriority w:val="1"/>
    <w:qFormat/>
    <w:pPr>
      <w:ind w:left="268" w:hanging="1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557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5" w:line="1077" w:lineRule="exact"/>
      <w:ind w:left="557" w:right="508"/>
      <w:jc w:val="center"/>
    </w:pPr>
    <w:rPr>
      <w:rFonts w:ascii="Times New Roman" w:eastAsia="Times New Roman" w:hAnsi="Times New Roman" w:cs="Times New Roman"/>
      <w:sz w:val="96"/>
      <w:szCs w:val="96"/>
    </w:rPr>
  </w:style>
  <w:style w:type="paragraph" w:styleId="a5">
    <w:name w:val="List Paragraph"/>
    <w:basedOn w:val="a"/>
    <w:uiPriority w:val="1"/>
    <w:qFormat/>
    <w:pPr>
      <w:ind w:left="268" w:hanging="1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Субботин</dc:creator>
  <cp:lastModifiedBy>Win7Ultimate_x64</cp:lastModifiedBy>
  <cp:revision>2</cp:revision>
  <dcterms:created xsi:type="dcterms:W3CDTF">2023-07-17T12:03:00Z</dcterms:created>
  <dcterms:modified xsi:type="dcterms:W3CDTF">2023-07-17T12:03:00Z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