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D2" w:rsidRDefault="00B86AD2" w:rsidP="00B86AD2">
      <w:pPr>
        <w:jc w:val="center"/>
        <w:rPr>
          <w:b/>
        </w:rPr>
      </w:pPr>
      <w:r w:rsidRPr="00AC60FE">
        <w:rPr>
          <w:b/>
        </w:rPr>
        <w:t>ПЕРЕЧЕНЬ</w:t>
      </w:r>
      <w:r w:rsidRPr="00AC60FE">
        <w:rPr>
          <w:b/>
        </w:rPr>
        <w:br/>
        <w:t xml:space="preserve">административных процедур, осуществляемых </w:t>
      </w:r>
    </w:p>
    <w:p w:rsidR="00B86AD2" w:rsidRDefault="00B86AD2" w:rsidP="00B86AD2">
      <w:pPr>
        <w:jc w:val="center"/>
        <w:rPr>
          <w:b/>
        </w:rPr>
      </w:pPr>
      <w:r>
        <w:rPr>
          <w:b/>
        </w:rPr>
        <w:t xml:space="preserve">финансовым </w:t>
      </w:r>
      <w:r w:rsidRPr="00AC60FE">
        <w:rPr>
          <w:b/>
        </w:rPr>
        <w:t>отделом Витебского районного испо</w:t>
      </w:r>
      <w:r w:rsidRPr="00AC60FE">
        <w:rPr>
          <w:b/>
        </w:rPr>
        <w:t>л</w:t>
      </w:r>
      <w:r w:rsidRPr="00AC60FE">
        <w:rPr>
          <w:b/>
        </w:rPr>
        <w:t>нительного комитета,</w:t>
      </w:r>
      <w:r>
        <w:rPr>
          <w:b/>
        </w:rPr>
        <w:t xml:space="preserve"> </w:t>
      </w:r>
    </w:p>
    <w:p w:rsidR="00B86AD2" w:rsidRDefault="00B86AD2" w:rsidP="00B86AD2">
      <w:pPr>
        <w:jc w:val="center"/>
        <w:rPr>
          <w:b/>
        </w:rPr>
      </w:pPr>
      <w:r w:rsidRPr="00AC60FE">
        <w:rPr>
          <w:b/>
        </w:rPr>
        <w:t>в отношении юридических лиц и и</w:t>
      </w:r>
      <w:r w:rsidRPr="00AC60FE">
        <w:rPr>
          <w:b/>
        </w:rPr>
        <w:t>н</w:t>
      </w:r>
      <w:r w:rsidRPr="00AC60FE">
        <w:rPr>
          <w:b/>
        </w:rPr>
        <w:t xml:space="preserve">дивидуальных предпринимателей, </w:t>
      </w:r>
    </w:p>
    <w:p w:rsidR="00B86AD2" w:rsidRDefault="00B86AD2" w:rsidP="00B86AD2">
      <w:pPr>
        <w:jc w:val="center"/>
        <w:rPr>
          <w:b/>
        </w:rPr>
      </w:pPr>
      <w:r w:rsidRPr="00AC60FE">
        <w:rPr>
          <w:b/>
        </w:rPr>
        <w:t xml:space="preserve">в соответствии с постановлением Совета Министров Республики Беларусь </w:t>
      </w:r>
    </w:p>
    <w:p w:rsidR="00B86AD2" w:rsidRDefault="00B86AD2" w:rsidP="00B86AD2">
      <w:pPr>
        <w:jc w:val="center"/>
        <w:rPr>
          <w:rStyle w:val="number"/>
          <w:b/>
        </w:rPr>
      </w:pPr>
      <w:r w:rsidRPr="00AC60FE">
        <w:rPr>
          <w:b/>
        </w:rPr>
        <w:t xml:space="preserve">от </w:t>
      </w:r>
      <w:r w:rsidRPr="00925671">
        <w:rPr>
          <w:b/>
        </w:rPr>
        <w:t xml:space="preserve">24 </w:t>
      </w:r>
      <w:r>
        <w:rPr>
          <w:b/>
        </w:rPr>
        <w:t xml:space="preserve">сентября </w:t>
      </w:r>
      <w:r w:rsidRPr="00AC60FE">
        <w:rPr>
          <w:rStyle w:val="datepr"/>
          <w:b/>
        </w:rPr>
        <w:t>20</w:t>
      </w:r>
      <w:r>
        <w:rPr>
          <w:rStyle w:val="datepr"/>
          <w:b/>
        </w:rPr>
        <w:t>21</w:t>
      </w:r>
      <w:r w:rsidRPr="00AC60FE">
        <w:rPr>
          <w:rStyle w:val="datepr"/>
          <w:b/>
        </w:rPr>
        <w:t xml:space="preserve"> г.</w:t>
      </w:r>
      <w:r w:rsidRPr="00AC60FE">
        <w:rPr>
          <w:rStyle w:val="number"/>
          <w:b/>
        </w:rPr>
        <w:t xml:space="preserve"> № </w:t>
      </w:r>
      <w:r>
        <w:rPr>
          <w:rStyle w:val="number"/>
          <w:b/>
        </w:rPr>
        <w:t>548</w:t>
      </w:r>
      <w:r w:rsidRPr="00AC60FE">
        <w:rPr>
          <w:rStyle w:val="number"/>
          <w:b/>
        </w:rPr>
        <w:t xml:space="preserve"> </w:t>
      </w:r>
    </w:p>
    <w:p w:rsidR="00B86AD2" w:rsidRDefault="00B86AD2" w:rsidP="00B86AD2">
      <w:pPr>
        <w:jc w:val="center"/>
        <w:rPr>
          <w:b/>
        </w:rPr>
      </w:pPr>
      <w:r w:rsidRPr="00AC60FE">
        <w:rPr>
          <w:rStyle w:val="number"/>
          <w:b/>
        </w:rPr>
        <w:t>«</w:t>
      </w:r>
      <w:r w:rsidRPr="00925671">
        <w:rPr>
          <w:b/>
        </w:rPr>
        <w:t>ОБ АДМИНИСТРАТИВНЫХ ПРОЦЕДУРАХ, ОСУЩЕСТВЛЯЕМЫХ В ОТНОШЕНИИ СУБЪЕКТОВ ХОЗЯЙСТВОВАНИЯ</w:t>
      </w:r>
      <w:r w:rsidRPr="00AC60FE">
        <w:rPr>
          <w:b/>
        </w:rPr>
        <w:t>»</w:t>
      </w:r>
    </w:p>
    <w:p w:rsidR="00B86AD2" w:rsidRPr="00DB1850" w:rsidRDefault="00B86AD2" w:rsidP="00B86AD2">
      <w:pPr>
        <w:jc w:val="center"/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529"/>
      </w:tblGrid>
      <w:tr w:rsidR="00B86AD2" w:rsidRPr="00261A5A" w:rsidTr="007A45DF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5245" w:type="dxa"/>
          </w:tcPr>
          <w:p w:rsidR="00B86AD2" w:rsidRDefault="00B86AD2" w:rsidP="007A45D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B86AD2" w:rsidRDefault="00B86AD2" w:rsidP="007A45D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B86AD2" w:rsidRDefault="00B86AD2" w:rsidP="007A45D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261A5A">
              <w:rPr>
                <w:sz w:val="28"/>
                <w:szCs w:val="28"/>
              </w:rPr>
              <w:t>Наименование</w:t>
            </w:r>
          </w:p>
          <w:p w:rsidR="00B86AD2" w:rsidRPr="00261A5A" w:rsidRDefault="00B86AD2" w:rsidP="007A45D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261A5A">
              <w:rPr>
                <w:sz w:val="28"/>
                <w:szCs w:val="28"/>
              </w:rPr>
              <w:t>административной проц</w:t>
            </w:r>
            <w:r w:rsidRPr="00261A5A">
              <w:rPr>
                <w:sz w:val="28"/>
                <w:szCs w:val="28"/>
              </w:rPr>
              <w:t>е</w:t>
            </w:r>
            <w:r w:rsidRPr="00261A5A">
              <w:rPr>
                <w:sz w:val="28"/>
                <w:szCs w:val="28"/>
              </w:rPr>
              <w:t>дуры</w:t>
            </w:r>
          </w:p>
          <w:p w:rsidR="00B86AD2" w:rsidRPr="00261A5A" w:rsidRDefault="00B86AD2" w:rsidP="007A45DF">
            <w:pPr>
              <w:rPr>
                <w:sz w:val="28"/>
                <w:szCs w:val="28"/>
              </w:rPr>
            </w:pPr>
          </w:p>
          <w:p w:rsidR="00B86AD2" w:rsidRPr="00261A5A" w:rsidRDefault="00B86AD2" w:rsidP="007A45DF">
            <w:pPr>
              <w:tabs>
                <w:tab w:val="left" w:pos="2328"/>
              </w:tabs>
              <w:rPr>
                <w:sz w:val="28"/>
                <w:szCs w:val="28"/>
              </w:rPr>
            </w:pPr>
            <w:r w:rsidRPr="00261A5A">
              <w:rPr>
                <w:sz w:val="28"/>
                <w:szCs w:val="28"/>
              </w:rPr>
              <w:tab/>
            </w:r>
          </w:p>
        </w:tc>
        <w:tc>
          <w:tcPr>
            <w:tcW w:w="5529" w:type="dxa"/>
          </w:tcPr>
          <w:p w:rsidR="00B86AD2" w:rsidRDefault="00B86AD2" w:rsidP="007A45D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должностные лица, </w:t>
            </w:r>
          </w:p>
          <w:p w:rsidR="00B86AD2" w:rsidRDefault="00B86AD2" w:rsidP="007A45DF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осуществляющие</w:t>
            </w:r>
            <w:proofErr w:type="gramEnd"/>
            <w:r>
              <w:rPr>
                <w:sz w:val="28"/>
                <w:szCs w:val="28"/>
              </w:rPr>
              <w:t xml:space="preserve"> подготовку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тивных решений, предварительное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сультирование.</w:t>
            </w:r>
          </w:p>
          <w:p w:rsidR="00B86AD2" w:rsidRPr="00261A5A" w:rsidRDefault="00B86AD2" w:rsidP="007A45D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B86AD2" w:rsidRPr="00261A5A" w:rsidRDefault="00B86AD2" w:rsidP="007A45D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261A5A">
              <w:rPr>
                <w:sz w:val="28"/>
                <w:szCs w:val="28"/>
              </w:rPr>
              <w:t xml:space="preserve"> Режим работы и график приема</w:t>
            </w:r>
            <w:r>
              <w:rPr>
                <w:sz w:val="28"/>
                <w:szCs w:val="28"/>
              </w:rPr>
              <w:t xml:space="preserve"> </w:t>
            </w:r>
            <w:r w:rsidRPr="00261A5A">
              <w:rPr>
                <w:sz w:val="28"/>
                <w:szCs w:val="28"/>
              </w:rPr>
              <w:t>заинтер</w:t>
            </w:r>
            <w:r w:rsidRPr="00261A5A">
              <w:rPr>
                <w:sz w:val="28"/>
                <w:szCs w:val="28"/>
              </w:rPr>
              <w:t>е</w:t>
            </w:r>
            <w:r w:rsidRPr="00261A5A">
              <w:rPr>
                <w:sz w:val="28"/>
                <w:szCs w:val="28"/>
              </w:rPr>
              <w:t>сованных лиц.</w:t>
            </w:r>
          </w:p>
        </w:tc>
      </w:tr>
      <w:tr w:rsidR="00B86AD2" w:rsidRPr="006A2B6B" w:rsidTr="007A45DF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0774" w:type="dxa"/>
            <w:gridSpan w:val="2"/>
          </w:tcPr>
          <w:p w:rsidR="00B86AD2" w:rsidRPr="00BF01D2" w:rsidRDefault="00B86AD2" w:rsidP="007A45DF">
            <w:pPr>
              <w:ind w:firstLine="709"/>
              <w:jc w:val="center"/>
              <w:rPr>
                <w:sz w:val="28"/>
                <w:szCs w:val="28"/>
              </w:rPr>
            </w:pPr>
            <w:r w:rsidRPr="00BF01D2">
              <w:rPr>
                <w:b/>
                <w:sz w:val="28"/>
                <w:szCs w:val="28"/>
              </w:rPr>
              <w:t>ГЛАВА 1</w:t>
            </w:r>
            <w:r w:rsidRPr="00C12BB3">
              <w:rPr>
                <w:b/>
                <w:sz w:val="28"/>
                <w:szCs w:val="28"/>
              </w:rPr>
              <w:t>4</w:t>
            </w:r>
            <w:r w:rsidRPr="00BF01D2">
              <w:rPr>
                <w:b/>
                <w:sz w:val="28"/>
                <w:szCs w:val="28"/>
              </w:rPr>
              <w:br/>
              <w:t xml:space="preserve">ФИНАНСЫ, </w:t>
            </w:r>
            <w:r>
              <w:rPr>
                <w:b/>
                <w:sz w:val="28"/>
                <w:szCs w:val="28"/>
              </w:rPr>
              <w:t xml:space="preserve">ДЕЯТЕЛЬНОСТЬ ПО ОРГАНИЗАЦИИ АЗАРТНЫХ ИГР И </w:t>
            </w:r>
            <w:r w:rsidRPr="00BF01D2">
              <w:rPr>
                <w:b/>
                <w:sz w:val="28"/>
                <w:szCs w:val="28"/>
              </w:rPr>
              <w:t>ЛОТ</w:t>
            </w:r>
            <w:r w:rsidRPr="00BF01D2">
              <w:rPr>
                <w:b/>
                <w:sz w:val="28"/>
                <w:szCs w:val="28"/>
              </w:rPr>
              <w:t>Е</w:t>
            </w:r>
            <w:r w:rsidRPr="00BF01D2">
              <w:rPr>
                <w:b/>
                <w:sz w:val="28"/>
                <w:szCs w:val="28"/>
              </w:rPr>
              <w:t>РЕЙ</w:t>
            </w:r>
          </w:p>
        </w:tc>
      </w:tr>
      <w:tr w:rsidR="00B86AD2" w:rsidRPr="006A2B6B" w:rsidTr="007A45DF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5245" w:type="dxa"/>
          </w:tcPr>
          <w:p w:rsidR="00B86AD2" w:rsidRPr="00F10F94" w:rsidRDefault="00B86AD2" w:rsidP="007A45DF">
            <w:pPr>
              <w:jc w:val="both"/>
              <w:rPr>
                <w:b/>
              </w:rPr>
            </w:pPr>
            <w:r>
              <w:rPr>
                <w:b/>
              </w:rPr>
              <w:t xml:space="preserve">14.11.2. Получение </w:t>
            </w:r>
            <w:r w:rsidRPr="00F10F94">
              <w:rPr>
                <w:b/>
              </w:rPr>
              <w:t>справки о расч</w:t>
            </w:r>
            <w:r w:rsidRPr="00F10F94">
              <w:rPr>
                <w:b/>
              </w:rPr>
              <w:t>е</w:t>
            </w:r>
            <w:r w:rsidRPr="00F10F94">
              <w:rPr>
                <w:b/>
              </w:rPr>
              <w:t xml:space="preserve">тах по полученным из местного бюджета </w:t>
            </w:r>
            <w:r>
              <w:rPr>
                <w:b/>
              </w:rPr>
              <w:t xml:space="preserve">бюджетным </w:t>
            </w:r>
            <w:r w:rsidRPr="00F10F94">
              <w:rPr>
                <w:b/>
              </w:rPr>
              <w:t>займам, сс</w:t>
            </w:r>
            <w:r w:rsidRPr="00F10F94">
              <w:rPr>
                <w:b/>
              </w:rPr>
              <w:t>у</w:t>
            </w:r>
            <w:r w:rsidRPr="00F10F94">
              <w:rPr>
                <w:b/>
              </w:rPr>
              <w:t>дам, исполненным гарантиям мес</w:t>
            </w:r>
            <w:r w:rsidRPr="00F10F94">
              <w:rPr>
                <w:b/>
              </w:rPr>
              <w:t>т</w:t>
            </w:r>
            <w:r w:rsidRPr="00F10F94">
              <w:rPr>
                <w:b/>
              </w:rPr>
              <w:t>ных исполнительных и распоряд</w:t>
            </w:r>
            <w:r w:rsidRPr="00F10F94">
              <w:rPr>
                <w:b/>
              </w:rPr>
              <w:t>и</w:t>
            </w:r>
            <w:r w:rsidRPr="00F10F94">
              <w:rPr>
                <w:b/>
              </w:rPr>
              <w:t xml:space="preserve">тельных </w:t>
            </w:r>
            <w:r>
              <w:rPr>
                <w:b/>
              </w:rPr>
              <w:t>о</w:t>
            </w:r>
            <w:r w:rsidRPr="00F10F94">
              <w:rPr>
                <w:b/>
              </w:rPr>
              <w:t>рганов</w:t>
            </w:r>
          </w:p>
        </w:tc>
        <w:tc>
          <w:tcPr>
            <w:tcW w:w="5529" w:type="dxa"/>
          </w:tcPr>
          <w:p w:rsidR="00B86AD2" w:rsidRDefault="00B86AD2" w:rsidP="007A45DF">
            <w:pPr>
              <w:jc w:val="center"/>
            </w:pPr>
            <w:r>
              <w:t xml:space="preserve">Ведущий бухгалтер </w:t>
            </w:r>
          </w:p>
          <w:p w:rsidR="00B86AD2" w:rsidRPr="002527CA" w:rsidRDefault="00B86AD2" w:rsidP="007A45DF">
            <w:pPr>
              <w:jc w:val="center"/>
            </w:pPr>
            <w:r>
              <w:t>группы бухгалтерского учёта и отчётн</w:t>
            </w:r>
            <w:r>
              <w:t>о</w:t>
            </w:r>
            <w:r>
              <w:t xml:space="preserve">сти </w:t>
            </w:r>
          </w:p>
          <w:p w:rsidR="00B86AD2" w:rsidRDefault="00B86AD2" w:rsidP="007A45DF">
            <w:pPr>
              <w:jc w:val="center"/>
            </w:pPr>
            <w:proofErr w:type="spellStart"/>
            <w:r>
              <w:rPr>
                <w:b/>
              </w:rPr>
              <w:t>Скорбо</w:t>
            </w:r>
            <w:proofErr w:type="spellEnd"/>
            <w:r>
              <w:rPr>
                <w:b/>
              </w:rPr>
              <w:t xml:space="preserve"> Оксана Сергеевна</w:t>
            </w:r>
            <w:r w:rsidRPr="002527CA">
              <w:t>,</w:t>
            </w:r>
            <w:r>
              <w:t xml:space="preserve"> </w:t>
            </w:r>
          </w:p>
          <w:p w:rsidR="00B86AD2" w:rsidRPr="002527CA" w:rsidRDefault="00B86AD2" w:rsidP="007A45DF">
            <w:pPr>
              <w:jc w:val="center"/>
            </w:pPr>
            <w:proofErr w:type="spellStart"/>
            <w:r>
              <w:t>каб</w:t>
            </w:r>
            <w:proofErr w:type="spellEnd"/>
            <w:r>
              <w:t>. 21</w:t>
            </w:r>
            <w:proofErr w:type="gramStart"/>
            <w:r>
              <w:t xml:space="preserve"> Б</w:t>
            </w:r>
            <w:proofErr w:type="gramEnd"/>
            <w:r>
              <w:t xml:space="preserve">, 2-й этаж, тел. </w:t>
            </w:r>
            <w:r w:rsidRPr="00857B65">
              <w:t>8 (0212)</w:t>
            </w:r>
            <w:r>
              <w:t xml:space="preserve"> 66 44 76,</w:t>
            </w:r>
          </w:p>
          <w:p w:rsidR="00B86AD2" w:rsidRDefault="00B86AD2" w:rsidP="007A45DF">
            <w:pPr>
              <w:jc w:val="center"/>
            </w:pPr>
            <w:r w:rsidRPr="00857B65">
              <w:t>замещает на время отсутствия</w:t>
            </w:r>
          </w:p>
          <w:p w:rsidR="00B86AD2" w:rsidRDefault="00B86AD2" w:rsidP="007A45DF">
            <w:pPr>
              <w:jc w:val="center"/>
            </w:pPr>
            <w:r>
              <w:t>г</w:t>
            </w:r>
            <w:r w:rsidRPr="002527CA">
              <w:t>лавный специалист</w:t>
            </w:r>
          </w:p>
          <w:p w:rsidR="00B86AD2" w:rsidRPr="002527CA" w:rsidRDefault="00B86AD2" w:rsidP="007A45DF">
            <w:pPr>
              <w:jc w:val="center"/>
            </w:pPr>
            <w:r>
              <w:t>сектора планирования и исполнения бюджета</w:t>
            </w:r>
          </w:p>
          <w:p w:rsidR="00B86AD2" w:rsidRPr="002527CA" w:rsidRDefault="00B86AD2" w:rsidP="007A45DF">
            <w:pPr>
              <w:jc w:val="center"/>
              <w:rPr>
                <w:spacing w:val="-20"/>
              </w:rPr>
            </w:pPr>
            <w:proofErr w:type="spellStart"/>
            <w:r w:rsidRPr="000559FD">
              <w:rPr>
                <w:b/>
              </w:rPr>
              <w:t>Гирсенок</w:t>
            </w:r>
            <w:proofErr w:type="spellEnd"/>
            <w:r w:rsidRPr="000559FD">
              <w:rPr>
                <w:b/>
              </w:rPr>
              <w:t xml:space="preserve"> Елена Николаевна</w:t>
            </w:r>
            <w:r w:rsidRPr="002527CA">
              <w:rPr>
                <w:spacing w:val="-20"/>
              </w:rPr>
              <w:t>,</w:t>
            </w:r>
          </w:p>
          <w:p w:rsidR="00B86AD2" w:rsidRDefault="00B86AD2" w:rsidP="007A45DF">
            <w:pPr>
              <w:jc w:val="center"/>
              <w:rPr>
                <w:spacing w:val="-20"/>
              </w:rPr>
            </w:pPr>
            <w:proofErr w:type="spellStart"/>
            <w:r w:rsidRPr="002527CA">
              <w:rPr>
                <w:spacing w:val="-20"/>
              </w:rPr>
              <w:t>каб</w:t>
            </w:r>
            <w:proofErr w:type="spellEnd"/>
            <w:r w:rsidRPr="002527CA">
              <w:rPr>
                <w:spacing w:val="-20"/>
              </w:rPr>
              <w:t xml:space="preserve">. </w:t>
            </w:r>
            <w:r>
              <w:rPr>
                <w:spacing w:val="-20"/>
              </w:rPr>
              <w:t>21</w:t>
            </w:r>
            <w:proofErr w:type="gramStart"/>
            <w:r>
              <w:rPr>
                <w:spacing w:val="-20"/>
              </w:rPr>
              <w:t xml:space="preserve"> В</w:t>
            </w:r>
            <w:proofErr w:type="gramEnd"/>
            <w:r w:rsidRPr="002527CA">
              <w:rPr>
                <w:spacing w:val="-20"/>
              </w:rPr>
              <w:t xml:space="preserve">, </w:t>
            </w:r>
            <w:r>
              <w:rPr>
                <w:spacing w:val="-20"/>
              </w:rPr>
              <w:t>2</w:t>
            </w:r>
            <w:r w:rsidRPr="002527CA">
              <w:rPr>
                <w:spacing w:val="-20"/>
              </w:rPr>
              <w:t>-й этаж, тел.</w:t>
            </w:r>
            <w:r w:rsidRPr="00857B65">
              <w:t xml:space="preserve"> 8 (0212)</w:t>
            </w:r>
            <w:r w:rsidRPr="002527CA">
              <w:rPr>
                <w:spacing w:val="-20"/>
              </w:rPr>
              <w:t xml:space="preserve"> 6</w:t>
            </w:r>
            <w:r>
              <w:rPr>
                <w:spacing w:val="-20"/>
              </w:rPr>
              <w:t>6 58 88</w:t>
            </w:r>
          </w:p>
          <w:p w:rsidR="00B86AD2" w:rsidRDefault="00B86AD2" w:rsidP="007A45DF">
            <w:pPr>
              <w:jc w:val="center"/>
              <w:rPr>
                <w:b/>
                <w:i/>
                <w:spacing w:val="-20"/>
              </w:rPr>
            </w:pPr>
          </w:p>
          <w:p w:rsidR="00B86AD2" w:rsidRPr="006A2B6B" w:rsidRDefault="00B86AD2" w:rsidP="007A45DF">
            <w:pPr>
              <w:jc w:val="center"/>
              <w:rPr>
                <w:spacing w:val="-20"/>
              </w:rPr>
            </w:pPr>
            <w:r w:rsidRPr="006A2B6B">
              <w:rPr>
                <w:b/>
                <w:i/>
                <w:spacing w:val="-20"/>
              </w:rPr>
              <w:t>Режим работы</w:t>
            </w:r>
            <w:r w:rsidRPr="006A2B6B">
              <w:rPr>
                <w:spacing w:val="-20"/>
              </w:rPr>
              <w:t xml:space="preserve">: </w:t>
            </w:r>
          </w:p>
          <w:p w:rsidR="00B86AD2" w:rsidRPr="006A2B6B" w:rsidRDefault="00B86AD2" w:rsidP="007A45DF">
            <w:pPr>
              <w:jc w:val="center"/>
              <w:rPr>
                <w:spacing w:val="-20"/>
              </w:rPr>
            </w:pPr>
            <w:r w:rsidRPr="006A2B6B">
              <w:rPr>
                <w:spacing w:val="-20"/>
              </w:rPr>
              <w:t>понедельни</w:t>
            </w:r>
            <w:proofErr w:type="gramStart"/>
            <w:r w:rsidRPr="006A2B6B">
              <w:rPr>
                <w:spacing w:val="-20"/>
              </w:rPr>
              <w:t>к-</w:t>
            </w:r>
            <w:proofErr w:type="gramEnd"/>
            <w:r w:rsidRPr="006A2B6B">
              <w:rPr>
                <w:spacing w:val="-20"/>
              </w:rPr>
              <w:t xml:space="preserve"> пятница с 8-00 до 17-00</w:t>
            </w:r>
          </w:p>
          <w:p w:rsidR="00B86AD2" w:rsidRPr="006A2B6B" w:rsidRDefault="00B86AD2" w:rsidP="007A45DF">
            <w:pPr>
              <w:jc w:val="center"/>
              <w:rPr>
                <w:spacing w:val="-20"/>
              </w:rPr>
            </w:pPr>
            <w:r w:rsidRPr="006A2B6B">
              <w:rPr>
                <w:spacing w:val="-20"/>
              </w:rPr>
              <w:t>обеде</w:t>
            </w:r>
            <w:r w:rsidRPr="006A2B6B">
              <w:rPr>
                <w:spacing w:val="-20"/>
              </w:rPr>
              <w:t>н</w:t>
            </w:r>
            <w:r w:rsidRPr="006A2B6B">
              <w:rPr>
                <w:spacing w:val="-20"/>
              </w:rPr>
              <w:t>ный перерыв - с 13-00 до 14-00</w:t>
            </w:r>
          </w:p>
        </w:tc>
      </w:tr>
    </w:tbl>
    <w:p w:rsidR="00B86AD2" w:rsidRDefault="00B86AD2" w:rsidP="00B86AD2">
      <w:pPr>
        <w:jc w:val="center"/>
        <w:rPr>
          <w:b/>
        </w:rPr>
      </w:pPr>
    </w:p>
    <w:p w:rsidR="00B86AD2" w:rsidRDefault="00B86AD2" w:rsidP="00B86AD2">
      <w:pPr>
        <w:jc w:val="center"/>
        <w:rPr>
          <w:b/>
        </w:rPr>
      </w:pPr>
      <w:r w:rsidRPr="00857B65">
        <w:rPr>
          <w:b/>
        </w:rPr>
        <w:t>Заявления</w:t>
      </w:r>
      <w:r w:rsidRPr="00F85E4C">
        <w:rPr>
          <w:b/>
        </w:rPr>
        <w:t xml:space="preserve"> </w:t>
      </w:r>
      <w:r w:rsidRPr="00AC60FE">
        <w:rPr>
          <w:b/>
        </w:rPr>
        <w:t>юридических лиц и и</w:t>
      </w:r>
      <w:r w:rsidRPr="00AC60FE">
        <w:rPr>
          <w:b/>
        </w:rPr>
        <w:t>н</w:t>
      </w:r>
      <w:r w:rsidRPr="00AC60FE">
        <w:rPr>
          <w:b/>
        </w:rPr>
        <w:t>дивидуальных предпринимателей</w:t>
      </w:r>
    </w:p>
    <w:p w:rsidR="00B86AD2" w:rsidRDefault="00B86AD2" w:rsidP="00B86AD2">
      <w:pPr>
        <w:jc w:val="center"/>
        <w:rPr>
          <w:b/>
        </w:rPr>
      </w:pPr>
      <w:r w:rsidRPr="00857B65">
        <w:rPr>
          <w:b/>
        </w:rPr>
        <w:t xml:space="preserve">по административным процедурам, осуществляемым </w:t>
      </w:r>
    </w:p>
    <w:p w:rsidR="00B86AD2" w:rsidRPr="00857B65" w:rsidRDefault="00B86AD2" w:rsidP="00B86AD2">
      <w:pPr>
        <w:jc w:val="center"/>
        <w:rPr>
          <w:b/>
        </w:rPr>
      </w:pPr>
      <w:r>
        <w:rPr>
          <w:b/>
        </w:rPr>
        <w:t xml:space="preserve">финансовым </w:t>
      </w:r>
      <w:r w:rsidRPr="00AC60FE">
        <w:rPr>
          <w:b/>
        </w:rPr>
        <w:t>отделом Витебского районного исполнительного комитета</w:t>
      </w:r>
      <w:r w:rsidRPr="00857B65">
        <w:rPr>
          <w:b/>
        </w:rPr>
        <w:t>,</w:t>
      </w:r>
      <w:r>
        <w:rPr>
          <w:b/>
        </w:rPr>
        <w:t xml:space="preserve"> </w:t>
      </w:r>
      <w:r w:rsidRPr="00857B65">
        <w:rPr>
          <w:b/>
        </w:rPr>
        <w:t>принимает</w:t>
      </w:r>
      <w:r>
        <w:rPr>
          <w:b/>
        </w:rPr>
        <w:t xml:space="preserve"> </w:t>
      </w:r>
      <w:r w:rsidRPr="00857B65">
        <w:rPr>
          <w:b/>
        </w:rPr>
        <w:t>служба «одно окно» Витебского районного исполнительного ком</w:t>
      </w:r>
      <w:r w:rsidRPr="00857B65">
        <w:rPr>
          <w:b/>
        </w:rPr>
        <w:t>и</w:t>
      </w:r>
      <w:r w:rsidRPr="00857B65">
        <w:rPr>
          <w:b/>
        </w:rPr>
        <w:t>тета</w:t>
      </w:r>
    </w:p>
    <w:p w:rsidR="00B86AD2" w:rsidRDefault="00B86AD2" w:rsidP="00B86AD2">
      <w:pPr>
        <w:ind w:firstLine="709"/>
        <w:jc w:val="center"/>
        <w:rPr>
          <w:b/>
        </w:rPr>
      </w:pPr>
    </w:p>
    <w:p w:rsidR="00B86AD2" w:rsidRDefault="00B86AD2" w:rsidP="00B86AD2">
      <w:pPr>
        <w:ind w:firstLine="709"/>
        <w:jc w:val="center"/>
        <w:rPr>
          <w:b/>
        </w:rPr>
      </w:pPr>
    </w:p>
    <w:p w:rsidR="00805092" w:rsidRDefault="00805092">
      <w:bookmarkStart w:id="0" w:name="_GoBack"/>
      <w:bookmarkEnd w:id="0"/>
    </w:p>
    <w:sectPr w:rsidR="00805092" w:rsidSect="00AA4BA5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D2"/>
    <w:rsid w:val="007B1F8E"/>
    <w:rsid w:val="00805092"/>
    <w:rsid w:val="00AA4BA5"/>
    <w:rsid w:val="00B8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D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pr">
    <w:name w:val="datepr"/>
    <w:rsid w:val="00B86AD2"/>
    <w:rPr>
      <w:rFonts w:ascii="Times New Roman" w:hAnsi="Times New Roman" w:cs="Times New Roman" w:hint="default"/>
    </w:rPr>
  </w:style>
  <w:style w:type="character" w:customStyle="1" w:styleId="number">
    <w:name w:val="number"/>
    <w:rsid w:val="00B86AD2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D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pr">
    <w:name w:val="datepr"/>
    <w:rsid w:val="00B86AD2"/>
    <w:rPr>
      <w:rFonts w:ascii="Times New Roman" w:hAnsi="Times New Roman" w:cs="Times New Roman" w:hint="default"/>
    </w:rPr>
  </w:style>
  <w:style w:type="character" w:customStyle="1" w:styleId="number">
    <w:name w:val="number"/>
    <w:rsid w:val="00B86AD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2023-02-13T07:33:00Z</dcterms:created>
  <dcterms:modified xsi:type="dcterms:W3CDTF">2023-02-13T07:34:00Z</dcterms:modified>
</cp:coreProperties>
</file>