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right="108"/>
        <w:jc w:val="right"/>
      </w:pPr>
      <w:r>
        <w:rPr/>
        <w:t>Приложение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88"/>
        <w:ind w:left="3051" w:right="1812" w:hanging="1232"/>
      </w:pPr>
      <w:r>
        <w:rPr/>
        <w:t>КНИГА УЧЕТА ДОХОДОВ И РАСХОДОВ</w:t>
      </w:r>
      <w:r>
        <w:rPr>
          <w:spacing w:val="-72"/>
        </w:rPr>
        <w:t> </w:t>
      </w:r>
      <w:r>
        <w:rPr/>
        <w:t>ПЛАТЕЛЬЩИКОВ УСН</w:t>
      </w:r>
    </w:p>
    <w:p>
      <w:pPr>
        <w:pStyle w:val="BodyText"/>
        <w:rPr>
          <w:b/>
        </w:rPr>
      </w:pPr>
    </w:p>
    <w:p>
      <w:pPr>
        <w:pStyle w:val="BodyText"/>
        <w:ind w:left="101" w:right="108" w:firstLine="709"/>
        <w:jc w:val="both"/>
      </w:pPr>
      <w:r>
        <w:rPr/>
        <w:t>Министерство по налогам и сборам информирует, что с 1 февраля</w:t>
      </w:r>
      <w:r>
        <w:rPr>
          <w:spacing w:val="1"/>
        </w:rPr>
        <w:t> </w:t>
      </w:r>
      <w:r>
        <w:rPr/>
        <w:t>2023 года на портале МНС функционирует новый сервис «</w:t>
      </w:r>
      <w:r>
        <w:rPr>
          <w:b/>
        </w:rPr>
        <w:t>Книга учета</w:t>
      </w:r>
      <w:r>
        <w:rPr>
          <w:b/>
          <w:spacing w:val="1"/>
        </w:rPr>
        <w:t> </w:t>
      </w:r>
      <w:r>
        <w:rPr>
          <w:b/>
        </w:rPr>
        <w:t>доходов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расходов</w:t>
      </w:r>
      <w:r>
        <w:rPr>
          <w:b/>
          <w:spacing w:val="1"/>
        </w:rPr>
        <w:t> </w:t>
      </w:r>
      <w:r>
        <w:rPr>
          <w:b/>
        </w:rPr>
        <w:t>плательщиков</w:t>
      </w:r>
      <w:r>
        <w:rPr>
          <w:b/>
          <w:spacing w:val="1"/>
        </w:rPr>
        <w:t> </w:t>
      </w:r>
      <w:r>
        <w:rPr>
          <w:b/>
        </w:rPr>
        <w:t>УСН</w:t>
      </w:r>
      <w:r>
        <w:rPr/>
        <w:t>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плательщикам</w:t>
      </w:r>
      <w:r>
        <w:rPr>
          <w:spacing w:val="1"/>
        </w:rPr>
        <w:t> </w:t>
      </w:r>
      <w:r>
        <w:rPr/>
        <w:t>УСН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в</w:t>
      </w:r>
      <w:r>
        <w:rPr>
          <w:spacing w:val="-72"/>
        </w:rPr>
        <w:t> </w:t>
      </w:r>
      <w:r>
        <w:rPr/>
        <w:t>онлайн-режиме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личном</w:t>
      </w:r>
      <w:r>
        <w:rPr>
          <w:spacing w:val="-2"/>
        </w:rPr>
        <w:t> </w:t>
      </w:r>
      <w:r>
        <w:rPr/>
        <w:t>кабинете</w:t>
      </w:r>
      <w:r>
        <w:rPr>
          <w:spacing w:val="-2"/>
        </w:rPr>
        <w:t> </w:t>
      </w:r>
      <w:r>
        <w:rPr/>
        <w:t>плательщика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портале</w:t>
      </w:r>
      <w:r>
        <w:rPr>
          <w:spacing w:val="-3"/>
        </w:rPr>
        <w:t> </w:t>
      </w:r>
      <w:r>
        <w:rPr/>
        <w:t>МНС.</w:t>
      </w:r>
    </w:p>
    <w:p>
      <w:pPr>
        <w:spacing w:before="0"/>
        <w:ind w:left="101" w:right="107" w:firstLine="709"/>
        <w:jc w:val="both"/>
        <w:rPr>
          <w:sz w:val="30"/>
        </w:rPr>
      </w:pPr>
      <w:r>
        <w:rPr>
          <w:sz w:val="30"/>
        </w:rPr>
        <w:t>Сервис</w:t>
      </w:r>
      <w:r>
        <w:rPr>
          <w:spacing w:val="1"/>
          <w:sz w:val="30"/>
        </w:rPr>
        <w:t> </w:t>
      </w:r>
      <w:r>
        <w:rPr>
          <w:sz w:val="30"/>
        </w:rPr>
        <w:t>доступен</w:t>
      </w:r>
      <w:r>
        <w:rPr>
          <w:spacing w:val="1"/>
          <w:sz w:val="30"/>
        </w:rPr>
        <w:t> </w:t>
      </w:r>
      <w:r>
        <w:rPr>
          <w:sz w:val="30"/>
        </w:rPr>
        <w:t>плательщикам</w:t>
      </w:r>
      <w:r>
        <w:rPr>
          <w:spacing w:val="1"/>
          <w:sz w:val="30"/>
        </w:rPr>
        <w:t> </w:t>
      </w:r>
      <w:r>
        <w:rPr>
          <w:sz w:val="30"/>
        </w:rPr>
        <w:t>УСН</w:t>
      </w:r>
      <w:r>
        <w:rPr>
          <w:spacing w:val="1"/>
          <w:sz w:val="30"/>
        </w:rPr>
        <w:t> </w:t>
      </w:r>
      <w:r>
        <w:rPr>
          <w:b/>
          <w:i/>
          <w:sz w:val="30"/>
        </w:rPr>
        <w:t>в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Личном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кабинете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плательщика</w:t>
      </w:r>
      <w:r>
        <w:rPr>
          <w:b/>
          <w:i/>
          <w:spacing w:val="-3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функционирует</w:t>
      </w:r>
      <w:r>
        <w:rPr>
          <w:spacing w:val="-1"/>
          <w:sz w:val="30"/>
        </w:rPr>
        <w:t> </w:t>
      </w:r>
      <w:r>
        <w:rPr>
          <w:sz w:val="30"/>
        </w:rPr>
        <w:t>в</w:t>
      </w:r>
      <w:r>
        <w:rPr>
          <w:spacing w:val="-3"/>
          <w:sz w:val="30"/>
        </w:rPr>
        <w:t> </w:t>
      </w:r>
      <w:r>
        <w:rPr>
          <w:sz w:val="30"/>
        </w:rPr>
        <w:t>режиме</w:t>
      </w:r>
      <w:r>
        <w:rPr>
          <w:spacing w:val="-1"/>
          <w:sz w:val="30"/>
        </w:rPr>
        <w:t> </w:t>
      </w:r>
      <w:r>
        <w:rPr>
          <w:sz w:val="30"/>
        </w:rPr>
        <w:t>опытной</w:t>
      </w:r>
      <w:r>
        <w:rPr>
          <w:spacing w:val="-1"/>
          <w:sz w:val="30"/>
        </w:rPr>
        <w:t> </w:t>
      </w:r>
      <w:r>
        <w:rPr>
          <w:sz w:val="30"/>
        </w:rPr>
        <w:t>эксплуатации.</w:t>
      </w:r>
    </w:p>
    <w:p>
      <w:pPr>
        <w:pStyle w:val="BodyText"/>
      </w:pPr>
    </w:p>
    <w:p>
      <w:pPr>
        <w:pStyle w:val="Heading1"/>
      </w:pPr>
      <w:r>
        <w:rPr/>
        <w:t>ВНИМАНИЕ!!!</w:t>
      </w:r>
    </w:p>
    <w:p>
      <w:pPr>
        <w:spacing w:before="0"/>
        <w:ind w:left="101" w:right="108" w:firstLine="709"/>
        <w:jc w:val="both"/>
        <w:rPr>
          <w:sz w:val="30"/>
        </w:rPr>
      </w:pPr>
      <w:r>
        <w:rPr>
          <w:sz w:val="30"/>
        </w:rPr>
        <w:t>Декларация по налогу при упрощенной системе налогообложения,</w:t>
      </w:r>
      <w:r>
        <w:rPr>
          <w:spacing w:val="1"/>
          <w:sz w:val="30"/>
        </w:rPr>
        <w:t> </w:t>
      </w:r>
      <w:r>
        <w:rPr>
          <w:sz w:val="30"/>
        </w:rPr>
        <w:t>сформированная</w:t>
      </w:r>
      <w:r>
        <w:rPr>
          <w:spacing w:val="1"/>
          <w:sz w:val="30"/>
        </w:rPr>
        <w:t> </w:t>
      </w:r>
      <w:r>
        <w:rPr>
          <w:sz w:val="30"/>
        </w:rPr>
        <w:t>посредством</w:t>
      </w:r>
      <w:r>
        <w:rPr>
          <w:spacing w:val="1"/>
          <w:sz w:val="30"/>
        </w:rPr>
        <w:t> </w:t>
      </w:r>
      <w:r>
        <w:rPr>
          <w:sz w:val="30"/>
        </w:rPr>
        <w:t>настоящего</w:t>
      </w:r>
      <w:r>
        <w:rPr>
          <w:spacing w:val="1"/>
          <w:sz w:val="30"/>
        </w:rPr>
        <w:t> </w:t>
      </w:r>
      <w:r>
        <w:rPr>
          <w:sz w:val="30"/>
        </w:rPr>
        <w:t>сервиса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направленная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-72"/>
          <w:sz w:val="30"/>
        </w:rPr>
        <w:t> </w:t>
      </w:r>
      <w:r>
        <w:rPr>
          <w:sz w:val="30"/>
        </w:rPr>
        <w:t>портал</w:t>
      </w:r>
      <w:r>
        <w:rPr>
          <w:spacing w:val="-3"/>
          <w:sz w:val="30"/>
        </w:rPr>
        <w:t> </w:t>
      </w:r>
      <w:r>
        <w:rPr>
          <w:sz w:val="30"/>
        </w:rPr>
        <w:t>МНС,</w:t>
      </w:r>
      <w:r>
        <w:rPr>
          <w:spacing w:val="-3"/>
          <w:sz w:val="30"/>
        </w:rPr>
        <w:t> </w:t>
      </w:r>
      <w:r>
        <w:rPr>
          <w:b/>
          <w:sz w:val="30"/>
        </w:rPr>
        <w:t>является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представленной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установленном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порядке</w:t>
      </w:r>
      <w:r>
        <w:rPr>
          <w:sz w:val="30"/>
        </w:rPr>
        <w:t>.</w:t>
      </w:r>
    </w:p>
    <w:p>
      <w:pPr>
        <w:pStyle w:val="BodyText"/>
      </w:pPr>
    </w:p>
    <w:p>
      <w:pPr>
        <w:pStyle w:val="BodyText"/>
        <w:ind w:left="101" w:right="108" w:firstLine="708"/>
        <w:jc w:val="both"/>
      </w:pPr>
      <w:r>
        <w:rPr/>
        <w:t>Сервис</w:t>
      </w:r>
      <w:r>
        <w:rPr>
          <w:spacing w:val="1"/>
        </w:rPr>
        <w:t> </w:t>
      </w:r>
      <w:r>
        <w:rPr/>
        <w:t>«Книга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плательщиков</w:t>
      </w:r>
      <w:r>
        <w:rPr>
          <w:spacing w:val="1"/>
        </w:rPr>
        <w:t> </w:t>
      </w:r>
      <w:r>
        <w:rPr/>
        <w:t>УСН»</w:t>
      </w:r>
      <w:r>
        <w:rPr>
          <w:spacing w:val="1"/>
        </w:rPr>
        <w:t> </w:t>
      </w:r>
      <w:r>
        <w:rPr/>
        <w:t>позволит</w:t>
      </w:r>
      <w:r>
        <w:rPr>
          <w:spacing w:val="-1"/>
        </w:rPr>
        <w:t> </w:t>
      </w:r>
      <w:r>
        <w:rPr/>
        <w:t>упростить</w:t>
      </w:r>
      <w:r>
        <w:rPr>
          <w:spacing w:val="-1"/>
        </w:rPr>
        <w:t> </w:t>
      </w:r>
      <w:r>
        <w:rPr/>
        <w:t>налоговый</w:t>
      </w:r>
      <w:r>
        <w:rPr>
          <w:spacing w:val="-1"/>
        </w:rPr>
        <w:t> </w:t>
      </w:r>
      <w:r>
        <w:rPr/>
        <w:t>учет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возможности: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1" w:right="106" w:firstLine="709"/>
        <w:jc w:val="both"/>
        <w:rPr>
          <w:sz w:val="30"/>
        </w:rPr>
      </w:pPr>
      <w:r>
        <w:rPr>
          <w:sz w:val="30"/>
        </w:rPr>
        <w:t>автоматически включать в книгу учета доходов и расходов</w:t>
      </w:r>
      <w:r>
        <w:rPr>
          <w:spacing w:val="1"/>
          <w:sz w:val="30"/>
        </w:rPr>
        <w:t> </w:t>
      </w:r>
      <w:r>
        <w:rPr>
          <w:sz w:val="30"/>
        </w:rPr>
        <w:t>данные</w:t>
      </w:r>
      <w:r>
        <w:rPr>
          <w:spacing w:val="1"/>
          <w:sz w:val="30"/>
        </w:rPr>
        <w:t> </w:t>
      </w:r>
      <w:r>
        <w:rPr>
          <w:sz w:val="30"/>
        </w:rPr>
        <w:t>о</w:t>
      </w:r>
      <w:r>
        <w:rPr>
          <w:spacing w:val="1"/>
          <w:sz w:val="30"/>
        </w:rPr>
        <w:t> </w:t>
      </w:r>
      <w:r>
        <w:rPr>
          <w:sz w:val="30"/>
        </w:rPr>
        <w:t>наличных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безналичных</w:t>
      </w:r>
      <w:r>
        <w:rPr>
          <w:spacing w:val="1"/>
          <w:sz w:val="30"/>
        </w:rPr>
        <w:t> </w:t>
      </w:r>
      <w:r>
        <w:rPr>
          <w:sz w:val="30"/>
        </w:rPr>
        <w:t>расчетах</w:t>
      </w:r>
      <w:r>
        <w:rPr>
          <w:spacing w:val="1"/>
          <w:sz w:val="30"/>
        </w:rPr>
        <w:t> </w:t>
      </w:r>
      <w:r>
        <w:rPr>
          <w:sz w:val="30"/>
        </w:rPr>
        <w:t>из</w:t>
      </w:r>
      <w:r>
        <w:rPr>
          <w:spacing w:val="1"/>
          <w:sz w:val="30"/>
        </w:rPr>
        <w:t> </w:t>
      </w:r>
      <w:r>
        <w:rPr>
          <w:sz w:val="30"/>
        </w:rPr>
        <w:t>системы</w:t>
      </w:r>
      <w:r>
        <w:rPr>
          <w:spacing w:val="1"/>
          <w:sz w:val="30"/>
        </w:rPr>
        <w:t> </w:t>
      </w:r>
      <w:r>
        <w:rPr>
          <w:sz w:val="30"/>
        </w:rPr>
        <w:t>контроля</w:t>
      </w:r>
      <w:r>
        <w:rPr>
          <w:spacing w:val="1"/>
          <w:sz w:val="30"/>
        </w:rPr>
        <w:t> </w:t>
      </w:r>
      <w:r>
        <w:rPr>
          <w:sz w:val="30"/>
        </w:rPr>
        <w:t>кассового оборудования и данные банка о движении денежных средств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-1"/>
          <w:sz w:val="30"/>
        </w:rPr>
        <w:t> </w:t>
      </w:r>
      <w:r>
        <w:rPr>
          <w:sz w:val="30"/>
        </w:rPr>
        <w:t>счету;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1" w:right="107" w:firstLine="709"/>
        <w:jc w:val="both"/>
        <w:rPr>
          <w:sz w:val="30"/>
        </w:rPr>
      </w:pPr>
      <w:r>
        <w:rPr>
          <w:sz w:val="30"/>
        </w:rPr>
        <w:t>автоматически</w:t>
      </w:r>
      <w:r>
        <w:rPr>
          <w:spacing w:val="1"/>
          <w:sz w:val="30"/>
        </w:rPr>
        <w:t> </w:t>
      </w:r>
      <w:r>
        <w:rPr>
          <w:sz w:val="30"/>
        </w:rPr>
        <w:t>формировать</w:t>
      </w:r>
      <w:r>
        <w:rPr>
          <w:spacing w:val="1"/>
          <w:sz w:val="30"/>
        </w:rPr>
        <w:t> </w:t>
      </w:r>
      <w:r>
        <w:rPr>
          <w:sz w:val="30"/>
        </w:rPr>
        <w:t>налоговую</w:t>
      </w:r>
      <w:r>
        <w:rPr>
          <w:spacing w:val="1"/>
          <w:sz w:val="30"/>
        </w:rPr>
        <w:t> </w:t>
      </w:r>
      <w:r>
        <w:rPr>
          <w:sz w:val="30"/>
        </w:rPr>
        <w:t>декларацию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рассчитывать</w:t>
      </w:r>
      <w:r>
        <w:rPr>
          <w:spacing w:val="-1"/>
          <w:sz w:val="30"/>
        </w:rPr>
        <w:t> </w:t>
      </w:r>
      <w:r>
        <w:rPr>
          <w:sz w:val="30"/>
        </w:rPr>
        <w:t>налог</w:t>
      </w:r>
      <w:r>
        <w:rPr>
          <w:spacing w:val="-1"/>
          <w:sz w:val="30"/>
        </w:rPr>
        <w:t> </w:t>
      </w:r>
      <w:r>
        <w:rPr>
          <w:sz w:val="30"/>
        </w:rPr>
        <w:t>при</w:t>
      </w:r>
      <w:r>
        <w:rPr>
          <w:spacing w:val="-1"/>
          <w:sz w:val="30"/>
        </w:rPr>
        <w:t> </w:t>
      </w:r>
      <w:r>
        <w:rPr>
          <w:sz w:val="30"/>
        </w:rPr>
        <w:t>УСН;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1" w:right="107" w:firstLine="709"/>
        <w:jc w:val="both"/>
        <w:rPr>
          <w:sz w:val="30"/>
        </w:rPr>
      </w:pPr>
      <w:r>
        <w:rPr>
          <w:sz w:val="30"/>
        </w:rPr>
        <w:t>использовать</w:t>
      </w:r>
      <w:r>
        <w:rPr>
          <w:spacing w:val="1"/>
          <w:sz w:val="30"/>
        </w:rPr>
        <w:t> </w:t>
      </w:r>
      <w:r>
        <w:rPr>
          <w:sz w:val="30"/>
        </w:rPr>
        <w:t>различные</w:t>
      </w:r>
      <w:r>
        <w:rPr>
          <w:spacing w:val="1"/>
          <w:sz w:val="30"/>
        </w:rPr>
        <w:t> </w:t>
      </w:r>
      <w:r>
        <w:rPr>
          <w:sz w:val="30"/>
        </w:rPr>
        <w:t>справочники,</w:t>
      </w:r>
      <w:r>
        <w:rPr>
          <w:spacing w:val="1"/>
          <w:sz w:val="30"/>
        </w:rPr>
        <w:t> </w:t>
      </w:r>
      <w:r>
        <w:rPr>
          <w:sz w:val="30"/>
        </w:rPr>
        <w:t>подсказки,</w:t>
      </w:r>
      <w:r>
        <w:rPr>
          <w:spacing w:val="1"/>
          <w:sz w:val="30"/>
        </w:rPr>
        <w:t> </w:t>
      </w:r>
      <w:r>
        <w:rPr>
          <w:sz w:val="30"/>
        </w:rPr>
        <w:t>базы</w:t>
      </w:r>
      <w:r>
        <w:rPr>
          <w:spacing w:val="1"/>
          <w:sz w:val="30"/>
        </w:rPr>
        <w:t> </w:t>
      </w:r>
      <w:r>
        <w:rPr>
          <w:sz w:val="30"/>
        </w:rPr>
        <w:t>данных.</w:t>
      </w:r>
    </w:p>
    <w:p>
      <w:pPr>
        <w:pStyle w:val="Heading1"/>
        <w:spacing w:line="254" w:lineRule="auto"/>
        <w:ind w:left="101" w:right="108" w:firstLine="708"/>
        <w:jc w:val="both"/>
      </w:pPr>
      <w:r>
        <w:rPr/>
        <w:t>Ведение учета в книге учета доходов и расходов посредством</w:t>
      </w:r>
      <w:r>
        <w:rPr>
          <w:spacing w:val="1"/>
        </w:rPr>
        <w:t> </w:t>
      </w:r>
      <w:r>
        <w:rPr/>
        <w:t>сервиса</w:t>
      </w:r>
      <w:r>
        <w:rPr>
          <w:spacing w:val="1"/>
        </w:rPr>
        <w:t> </w:t>
      </w:r>
      <w:r>
        <w:rPr/>
        <w:t>«Книга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плательщиков</w:t>
      </w:r>
      <w:r>
        <w:rPr>
          <w:spacing w:val="1"/>
        </w:rPr>
        <w:t> </w:t>
      </w:r>
      <w:r>
        <w:rPr/>
        <w:t>УСН»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>
          <w:u w:val="thick"/>
        </w:rPr>
        <w:t>ПРАВОМ</w:t>
      </w:r>
      <w:r>
        <w:rPr/>
        <w:t> плательщика.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810" w:right="0" w:firstLine="0"/>
        <w:jc w:val="left"/>
        <w:rPr>
          <w:b/>
          <w:sz w:val="30"/>
        </w:rPr>
      </w:pPr>
      <w:r>
        <w:rPr>
          <w:b/>
          <w:sz w:val="30"/>
        </w:rPr>
        <w:t>ВНИМАНИЕ!!!</w:t>
      </w:r>
    </w:p>
    <w:p>
      <w:pPr>
        <w:pStyle w:val="BodyText"/>
        <w:ind w:left="101" w:right="107" w:firstLine="709"/>
        <w:jc w:val="both"/>
      </w:pPr>
      <w:r>
        <w:rPr/>
        <w:t>Сервис</w:t>
      </w:r>
      <w:r>
        <w:rPr>
          <w:spacing w:val="1"/>
        </w:rPr>
        <w:t> </w:t>
      </w:r>
      <w:r>
        <w:rPr/>
        <w:t>«Книга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плательщиков</w:t>
      </w:r>
      <w:r>
        <w:rPr>
          <w:spacing w:val="1"/>
        </w:rPr>
        <w:t> </w:t>
      </w:r>
      <w:r>
        <w:rPr/>
        <w:t>УСН»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администрируемых </w:t>
      </w:r>
      <w:r>
        <w:rPr>
          <w:b/>
        </w:rPr>
        <w:t>исключительно налоговыми органами</w:t>
      </w:r>
      <w:r>
        <w:rPr/>
        <w:t>. В связи с</w:t>
      </w:r>
      <w:r>
        <w:rPr>
          <w:spacing w:val="1"/>
        </w:rPr>
        <w:t> </w:t>
      </w:r>
      <w:r>
        <w:rPr/>
        <w:t>этим</w:t>
      </w:r>
      <w:r>
        <w:rPr>
          <w:spacing w:val="-9"/>
        </w:rPr>
        <w:t> </w:t>
      </w:r>
      <w:r>
        <w:rPr>
          <w:u w:val="single"/>
        </w:rPr>
        <w:t>раздел</w:t>
      </w:r>
      <w:r>
        <w:rPr>
          <w:spacing w:val="-7"/>
          <w:u w:val="single"/>
        </w:rPr>
        <w:t> </w:t>
      </w:r>
      <w:r>
        <w:rPr>
          <w:u w:val="single"/>
        </w:rPr>
        <w:t>учета</w:t>
      </w:r>
      <w:r>
        <w:rPr>
          <w:spacing w:val="-8"/>
          <w:u w:val="single"/>
        </w:rPr>
        <w:t> </w:t>
      </w:r>
      <w:r>
        <w:rPr>
          <w:u w:val="single"/>
        </w:rPr>
        <w:t>исчисления</w:t>
      </w:r>
      <w:r>
        <w:rPr>
          <w:spacing w:val="-8"/>
          <w:u w:val="single"/>
        </w:rPr>
        <w:t> </w:t>
      </w:r>
      <w:r>
        <w:rPr>
          <w:u w:val="single"/>
        </w:rPr>
        <w:t>и</w:t>
      </w:r>
      <w:r>
        <w:rPr>
          <w:spacing w:val="-8"/>
          <w:u w:val="single"/>
        </w:rPr>
        <w:t> </w:t>
      </w:r>
      <w:r>
        <w:rPr>
          <w:u w:val="single"/>
        </w:rPr>
        <w:t>уплаты</w:t>
      </w:r>
      <w:r>
        <w:rPr>
          <w:spacing w:val="-7"/>
          <w:u w:val="single"/>
        </w:rPr>
        <w:t> </w:t>
      </w:r>
      <w:r>
        <w:rPr>
          <w:u w:val="single"/>
        </w:rPr>
        <w:t>обязательных</w:t>
      </w:r>
      <w:r>
        <w:rPr>
          <w:spacing w:val="-7"/>
          <w:u w:val="single"/>
        </w:rPr>
        <w:t> </w:t>
      </w:r>
      <w:r>
        <w:rPr>
          <w:u w:val="single"/>
        </w:rPr>
        <w:t>страховых</w:t>
      </w:r>
      <w:r>
        <w:rPr>
          <w:spacing w:val="-8"/>
        </w:rPr>
        <w:t> </w:t>
      </w:r>
      <w:r>
        <w:rPr>
          <w:u w:val="single"/>
        </w:rPr>
        <w:t>взносов</w:t>
      </w:r>
      <w:r>
        <w:rPr>
          <w:spacing w:val="-73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платежей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внебюджетного</w:t>
      </w:r>
      <w:r>
        <w:rPr>
          <w:spacing w:val="1"/>
        </w:rPr>
        <w:t> </w:t>
      </w:r>
      <w:r>
        <w:rPr/>
        <w:t>фонда</w:t>
      </w:r>
      <w:r>
        <w:rPr>
          <w:spacing w:val="-72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  <w:spacing w:val="-1"/>
        </w:rPr>
        <w:t>ПОРТАЛЕ</w:t>
      </w:r>
      <w:r>
        <w:rPr>
          <w:b/>
          <w:spacing w:val="-17"/>
        </w:rPr>
        <w:t> </w:t>
      </w:r>
      <w:r>
        <w:rPr>
          <w:b/>
          <w:spacing w:val="-1"/>
        </w:rPr>
        <w:t>МНС</w:t>
      </w:r>
      <w:r>
        <w:rPr>
          <w:b/>
          <w:spacing w:val="-17"/>
        </w:rPr>
        <w:t> </w:t>
      </w:r>
      <w:r>
        <w:rPr>
          <w:b/>
          <w:spacing w:val="-1"/>
        </w:rPr>
        <w:t>ВЕСТИСЬ</w:t>
      </w:r>
      <w:r>
        <w:rPr>
          <w:b/>
          <w:spacing w:val="-17"/>
        </w:rPr>
        <w:t> </w:t>
      </w:r>
      <w:r>
        <w:rPr>
          <w:b/>
        </w:rPr>
        <w:t>НЕ</w:t>
      </w:r>
      <w:r>
        <w:rPr>
          <w:b/>
          <w:spacing w:val="-17"/>
        </w:rPr>
        <w:t> </w:t>
      </w:r>
      <w:r>
        <w:rPr>
          <w:b/>
        </w:rPr>
        <w:t>БУДЕТ</w:t>
      </w:r>
      <w:r>
        <w:rPr>
          <w:b/>
          <w:spacing w:val="-17"/>
        </w:rPr>
        <w:t> </w:t>
      </w:r>
      <w:r>
        <w:rPr/>
        <w:t>(</w:t>
      </w:r>
      <w:r>
        <w:rPr>
          <w:u w:val="single"/>
        </w:rPr>
        <w:t>только</w:t>
      </w:r>
      <w:r>
        <w:rPr>
          <w:spacing w:val="-17"/>
          <w:u w:val="single"/>
        </w:rPr>
        <w:t> </w:t>
      </w:r>
      <w:r>
        <w:rPr>
          <w:u w:val="single"/>
        </w:rPr>
        <w:t>на</w:t>
      </w:r>
      <w:r>
        <w:rPr>
          <w:spacing w:val="-17"/>
          <w:u w:val="single"/>
        </w:rPr>
        <w:t> </w:t>
      </w:r>
      <w:r>
        <w:rPr>
          <w:u w:val="single"/>
        </w:rPr>
        <w:t>бумажном</w:t>
      </w:r>
      <w:r>
        <w:rPr>
          <w:spacing w:val="-17"/>
          <w:u w:val="single"/>
        </w:rPr>
        <w:t> </w:t>
      </w:r>
      <w:r>
        <w:rPr>
          <w:u w:val="single"/>
        </w:rPr>
        <w:t>носителе</w:t>
      </w:r>
      <w:r>
        <w:rPr>
          <w:spacing w:val="-73"/>
        </w:rPr>
        <w:t> </w:t>
      </w:r>
      <w:r>
        <w:rPr>
          <w:u w:val="single"/>
        </w:rPr>
        <w:t>или</w:t>
      </w:r>
      <w:r>
        <w:rPr>
          <w:spacing w:val="-2"/>
          <w:u w:val="single"/>
        </w:rPr>
        <w:t> </w:t>
      </w:r>
      <w:r>
        <w:rPr>
          <w:u w:val="single"/>
        </w:rPr>
        <w:t>в электронном</w:t>
      </w:r>
      <w:r>
        <w:rPr>
          <w:spacing w:val="-1"/>
          <w:u w:val="single"/>
        </w:rPr>
        <w:t> </w:t>
      </w:r>
      <w:r>
        <w:rPr>
          <w:u w:val="single"/>
        </w:rPr>
        <w:t>виде</w:t>
      </w:r>
      <w:r>
        <w:rPr>
          <w:spacing w:val="-1"/>
          <w:u w:val="single"/>
        </w:rPr>
        <w:t> </w:t>
      </w:r>
      <w:r>
        <w:rPr>
          <w:u w:val="single"/>
        </w:rPr>
        <w:t>у организации</w:t>
      </w:r>
      <w:r>
        <w:rPr/>
        <w:t>).</w:t>
      </w:r>
    </w:p>
    <w:p>
      <w:pPr>
        <w:spacing w:after="0"/>
        <w:jc w:val="both"/>
        <w:sectPr>
          <w:type w:val="continuous"/>
          <w:pgSz w:w="11910" w:h="16840"/>
          <w:pgMar w:top="1040" w:bottom="280" w:left="1600" w:right="740"/>
        </w:sectPr>
      </w:pPr>
    </w:p>
    <w:p>
      <w:pPr>
        <w:tabs>
          <w:tab w:pos="2551" w:val="left" w:leader="none"/>
          <w:tab w:pos="4351" w:val="left" w:leader="none"/>
          <w:tab w:pos="5459" w:val="left" w:leader="none"/>
          <w:tab w:pos="7217" w:val="left" w:leader="none"/>
          <w:tab w:pos="8542" w:val="left" w:leader="none"/>
        </w:tabs>
        <w:spacing w:before="76"/>
        <w:ind w:left="101" w:right="106" w:firstLine="709"/>
        <w:jc w:val="both"/>
        <w:rPr>
          <w:b/>
          <w:i/>
          <w:sz w:val="30"/>
        </w:rPr>
      </w:pPr>
      <w:r>
        <w:rPr>
          <w:b/>
          <w:i/>
          <w:sz w:val="30"/>
        </w:rPr>
        <w:t>С подробной информацией о применении упрощенной системы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налогообложения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в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2023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году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и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сервиса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«Книга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учета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доходов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и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расходов</w:t>
      </w:r>
      <w:r>
        <w:rPr>
          <w:b/>
          <w:i/>
          <w:spacing w:val="-7"/>
          <w:sz w:val="30"/>
        </w:rPr>
        <w:t> </w:t>
      </w:r>
      <w:r>
        <w:rPr>
          <w:b/>
          <w:i/>
          <w:sz w:val="30"/>
        </w:rPr>
        <w:t>плательщиков</w:t>
      </w:r>
      <w:r>
        <w:rPr>
          <w:b/>
          <w:i/>
          <w:spacing w:val="-6"/>
          <w:sz w:val="30"/>
        </w:rPr>
        <w:t> </w:t>
      </w:r>
      <w:r>
        <w:rPr>
          <w:b/>
          <w:i/>
          <w:sz w:val="30"/>
        </w:rPr>
        <w:t>УСН»</w:t>
      </w:r>
      <w:r>
        <w:rPr>
          <w:b/>
          <w:i/>
          <w:spacing w:val="-6"/>
          <w:sz w:val="30"/>
        </w:rPr>
        <w:t> </w:t>
      </w:r>
      <w:r>
        <w:rPr>
          <w:b/>
          <w:i/>
          <w:sz w:val="30"/>
        </w:rPr>
        <w:t>можно</w:t>
      </w:r>
      <w:r>
        <w:rPr>
          <w:b/>
          <w:i/>
          <w:spacing w:val="-7"/>
          <w:sz w:val="30"/>
        </w:rPr>
        <w:t> </w:t>
      </w:r>
      <w:r>
        <w:rPr>
          <w:b/>
          <w:i/>
          <w:sz w:val="30"/>
        </w:rPr>
        <w:t>ознакомиться</w:t>
      </w:r>
      <w:r>
        <w:rPr>
          <w:b/>
          <w:i/>
          <w:spacing w:val="-7"/>
          <w:sz w:val="30"/>
        </w:rPr>
        <w:t> </w:t>
      </w:r>
      <w:r>
        <w:rPr>
          <w:b/>
          <w:i/>
          <w:sz w:val="30"/>
        </w:rPr>
        <w:t>на</w:t>
      </w:r>
      <w:r>
        <w:rPr>
          <w:b/>
          <w:i/>
          <w:spacing w:val="-6"/>
          <w:sz w:val="30"/>
        </w:rPr>
        <w:t> </w:t>
      </w:r>
      <w:r>
        <w:rPr>
          <w:b/>
          <w:i/>
          <w:sz w:val="30"/>
        </w:rPr>
        <w:t>сайте</w:t>
      </w:r>
      <w:r>
        <w:rPr>
          <w:b/>
          <w:i/>
          <w:spacing w:val="-6"/>
          <w:sz w:val="30"/>
        </w:rPr>
        <w:t> </w:t>
      </w:r>
      <w:r>
        <w:rPr>
          <w:b/>
          <w:i/>
          <w:sz w:val="30"/>
        </w:rPr>
        <w:t>МНС</w:t>
      </w:r>
      <w:r>
        <w:rPr>
          <w:b/>
          <w:i/>
          <w:spacing w:val="-7"/>
          <w:sz w:val="30"/>
        </w:rPr>
        <w:t> </w:t>
      </w:r>
      <w:r>
        <w:rPr>
          <w:b/>
          <w:i/>
          <w:sz w:val="30"/>
        </w:rPr>
        <w:t>в</w:t>
      </w:r>
      <w:r>
        <w:rPr>
          <w:b/>
          <w:i/>
          <w:spacing w:val="-73"/>
          <w:sz w:val="30"/>
        </w:rPr>
        <w:t> </w:t>
      </w:r>
      <w:r>
        <w:rPr>
          <w:b/>
          <w:i/>
          <w:sz w:val="30"/>
        </w:rPr>
        <w:t>специально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созданной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и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размещенной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в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разделе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«Актуально»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страничке</w:t>
        <w:tab/>
        <w:t>«УСН</w:t>
        <w:tab/>
        <w:t>-</w:t>
        <w:tab/>
        <w:t>2023»</w:t>
        <w:tab/>
        <w:t>по</w:t>
        <w:tab/>
        <w:t>ссылке</w:t>
      </w:r>
      <w:r>
        <w:rPr>
          <w:b/>
          <w:i/>
          <w:spacing w:val="-73"/>
          <w:sz w:val="30"/>
        </w:rPr>
        <w:t> </w:t>
      </w:r>
      <w:hyperlink r:id="rId5">
        <w:r>
          <w:rPr>
            <w:b/>
            <w:i/>
            <w:color w:val="0463C1"/>
            <w:sz w:val="30"/>
            <w:u w:val="thick" w:color="0463C1"/>
          </w:rPr>
          <w:t>https://www.nalog.gov.by/simplified_taxation_system/</w:t>
        </w:r>
      </w:hyperlink>
      <w:r>
        <w:rPr>
          <w:b/>
          <w:i/>
          <w:color w:val="0463C1"/>
          <w:spacing w:val="68"/>
          <w:sz w:val="30"/>
        </w:rPr>
        <w:t> </w:t>
      </w:r>
      <w:r>
        <w:rPr>
          <w:b/>
          <w:i/>
          <w:sz w:val="30"/>
        </w:rPr>
        <w:t>или</w:t>
      </w:r>
      <w:r>
        <w:rPr>
          <w:b/>
          <w:i/>
          <w:spacing w:val="-4"/>
          <w:sz w:val="30"/>
        </w:rPr>
        <w:t> </w:t>
      </w:r>
      <w:r>
        <w:rPr>
          <w:b/>
          <w:i/>
          <w:sz w:val="30"/>
        </w:rPr>
        <w:t>по</w:t>
      </w:r>
      <w:r>
        <w:rPr>
          <w:b/>
          <w:i/>
          <w:spacing w:val="-4"/>
          <w:sz w:val="30"/>
        </w:rPr>
        <w:t> </w:t>
      </w:r>
      <w:r>
        <w:rPr>
          <w:b/>
          <w:i/>
          <w:sz w:val="30"/>
        </w:rPr>
        <w:t>QR</w:t>
      </w:r>
      <w:r>
        <w:rPr>
          <w:b/>
          <w:i/>
          <w:spacing w:val="-4"/>
          <w:sz w:val="30"/>
        </w:rPr>
        <w:t> </w:t>
      </w:r>
      <w:r>
        <w:rPr>
          <w:b/>
          <w:i/>
          <w:sz w:val="30"/>
        </w:rPr>
        <w:t>кодам:</w:t>
      </w:r>
    </w:p>
    <w:p>
      <w:pPr>
        <w:pStyle w:val="BodyText"/>
        <w:spacing w:before="4"/>
        <w:rPr>
          <w:b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09" w:val="left" w:leader="none"/>
        </w:tabs>
        <w:spacing w:line="240" w:lineRule="auto" w:before="88" w:after="0"/>
        <w:ind w:left="809" w:right="0" w:hanging="708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2345530</wp:posOffset>
            </wp:positionH>
            <wp:positionV relativeFrom="paragraph">
              <wp:posOffset>333667</wp:posOffset>
            </wp:positionV>
            <wp:extent cx="3405431" cy="299237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5431" cy="299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Упрощенная</w:t>
      </w:r>
      <w:r>
        <w:rPr>
          <w:spacing w:val="-3"/>
          <w:sz w:val="30"/>
        </w:rPr>
        <w:t> </w:t>
      </w:r>
      <w:r>
        <w:rPr>
          <w:sz w:val="30"/>
        </w:rPr>
        <w:t>система</w:t>
      </w:r>
      <w:r>
        <w:rPr>
          <w:spacing w:val="-2"/>
          <w:sz w:val="30"/>
        </w:rPr>
        <w:t> </w:t>
      </w:r>
      <w:r>
        <w:rPr>
          <w:sz w:val="30"/>
        </w:rPr>
        <w:t>налогообложения</w:t>
      </w:r>
      <w:r>
        <w:rPr>
          <w:spacing w:val="-2"/>
          <w:sz w:val="30"/>
        </w:rPr>
        <w:t> </w:t>
      </w:r>
      <w:r>
        <w:rPr>
          <w:sz w:val="30"/>
        </w:rPr>
        <w:t>в</w:t>
      </w:r>
      <w:r>
        <w:rPr>
          <w:spacing w:val="-3"/>
          <w:sz w:val="30"/>
        </w:rPr>
        <w:t> </w:t>
      </w:r>
      <w:r>
        <w:rPr>
          <w:sz w:val="30"/>
        </w:rPr>
        <w:t>2023</w:t>
      </w:r>
      <w:r>
        <w:rPr>
          <w:spacing w:val="-2"/>
          <w:sz w:val="30"/>
        </w:rPr>
        <w:t> </w:t>
      </w:r>
      <w:r>
        <w:rPr>
          <w:sz w:val="30"/>
        </w:rPr>
        <w:t>году</w:t>
      </w: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09" w:val="left" w:leader="none"/>
        </w:tabs>
        <w:spacing w:line="240" w:lineRule="auto" w:before="56" w:after="0"/>
        <w:ind w:left="809" w:right="0" w:hanging="708"/>
        <w:jc w:val="left"/>
        <w:rPr>
          <w:sz w:val="30"/>
        </w:rPr>
      </w:pPr>
      <w:r>
        <w:rPr>
          <w:sz w:val="30"/>
        </w:rPr>
        <w:t>Сервис</w:t>
      </w:r>
      <w:r>
        <w:rPr>
          <w:spacing w:val="-1"/>
          <w:sz w:val="30"/>
        </w:rPr>
        <w:t> </w:t>
      </w:r>
      <w:r>
        <w:rPr>
          <w:sz w:val="30"/>
        </w:rPr>
        <w:t>«Книга</w:t>
      </w:r>
      <w:r>
        <w:rPr>
          <w:spacing w:val="-1"/>
          <w:sz w:val="30"/>
        </w:rPr>
        <w:t> </w:t>
      </w:r>
      <w:r>
        <w:rPr>
          <w:sz w:val="30"/>
        </w:rPr>
        <w:t>учета</w:t>
      </w:r>
      <w:r>
        <w:rPr>
          <w:spacing w:val="-1"/>
          <w:sz w:val="30"/>
        </w:rPr>
        <w:t> </w:t>
      </w:r>
      <w:r>
        <w:rPr>
          <w:sz w:val="30"/>
        </w:rPr>
        <w:t>доходов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расходов</w:t>
      </w:r>
      <w:r>
        <w:rPr>
          <w:spacing w:val="-1"/>
          <w:sz w:val="30"/>
        </w:rPr>
        <w:t> </w:t>
      </w:r>
      <w:r>
        <w:rPr>
          <w:sz w:val="30"/>
        </w:rPr>
        <w:t>плательщиков</w:t>
      </w:r>
      <w:r>
        <w:rPr>
          <w:spacing w:val="-1"/>
          <w:sz w:val="30"/>
        </w:rPr>
        <w:t> </w:t>
      </w:r>
      <w:r>
        <w:rPr>
          <w:sz w:val="30"/>
        </w:rPr>
        <w:t>УСН»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2385795</wp:posOffset>
            </wp:positionH>
            <wp:positionV relativeFrom="paragraph">
              <wp:posOffset>201280</wp:posOffset>
            </wp:positionV>
            <wp:extent cx="3419440" cy="295351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40" cy="295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09" w:hanging="708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2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1" w:hanging="708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70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10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nalog.gov.by/simplified_taxation_system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Рожина Светлана Эдуардовна</dc:creator>
  <dcterms:created xsi:type="dcterms:W3CDTF">2023-02-08T12:30:42Z</dcterms:created>
  <dcterms:modified xsi:type="dcterms:W3CDTF">2023-02-08T12:30:42Z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2023-02-08T00:00:00Z</vt:filetime>
  </property>
</Properties>
</file>