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5E" w:rsidRPr="000F5B5E" w:rsidRDefault="000F5B5E" w:rsidP="000F5B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НРПА РБ 6 марта 2013 г. N 8/27019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подпункта 4.23-1 пункта 4 и подпункта 5.1 пункта 5 Положения о Министерстве лесного хозяйства Республики Беларусь, утвержденного постановлением Совета Министров Республики Беларусь от 16 марта 2004 г. N 298 "Вопросы Министерства лесного хозяйства Республики Беларусь", Министерство лесного хозяйства Республики Беларусь ПОСТАНОВЛЯЕТ: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прилагаемую Инструкцию о порядке проведения республиканского юниорского лесного конкурса "</w:t>
      </w:r>
      <w:proofErr w:type="spellStart"/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Квiтней</w:t>
      </w:r>
      <w:proofErr w:type="spellEnd"/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мой лес".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после его официального опубликования.</w:t>
      </w:r>
    </w:p>
    <w:p w:rsidR="000F5B5E" w:rsidRPr="000F5B5E" w:rsidRDefault="000F5B5E" w:rsidP="000F5B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B5E" w:rsidRPr="000F5B5E" w:rsidRDefault="000F5B5E" w:rsidP="000F5B5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М.М.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Амельянович</w:t>
      </w:r>
      <w:proofErr w:type="spellEnd"/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5B5E" w:rsidRPr="000F5B5E" w:rsidRDefault="000F5B5E" w:rsidP="000F5B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B5E" w:rsidRPr="000F5B5E" w:rsidRDefault="000F5B5E" w:rsidP="000F5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5B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УТВЕРЖДЕНО</w:t>
      </w:r>
    </w:p>
    <w:p w:rsidR="000F5B5E" w:rsidRPr="000F5B5E" w:rsidRDefault="000F5B5E" w:rsidP="000F5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5B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Постановление</w:t>
      </w:r>
    </w:p>
    <w:p w:rsidR="000F5B5E" w:rsidRPr="000F5B5E" w:rsidRDefault="000F5B5E" w:rsidP="000F5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5B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Министерства</w:t>
      </w:r>
    </w:p>
    <w:p w:rsidR="000F5B5E" w:rsidRPr="000F5B5E" w:rsidRDefault="000F5B5E" w:rsidP="000F5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5B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лесного хозяйства</w:t>
      </w:r>
    </w:p>
    <w:p w:rsidR="000F5B5E" w:rsidRPr="000F5B5E" w:rsidRDefault="000F5B5E" w:rsidP="000F5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5B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Республики Беларусь</w:t>
      </w:r>
    </w:p>
    <w:p w:rsidR="000F5B5E" w:rsidRPr="000F5B5E" w:rsidRDefault="000F5B5E" w:rsidP="000F5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5B5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14.02.2013 N 2</w:t>
      </w:r>
    </w:p>
    <w:p w:rsidR="000F5B5E" w:rsidRPr="000F5B5E" w:rsidRDefault="000F5B5E" w:rsidP="000F5B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Настоящая Инструкция определяет порядок и условия проведения республиканского юниорского лесного конкурса "</w:t>
      </w:r>
      <w:proofErr w:type="spellStart"/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Квiтней</w:t>
      </w:r>
      <w:proofErr w:type="spellEnd"/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мой лес" (далее - конкурс).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Конкурс проводится в целях: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бережного отношения к лесу и его обитателям;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 внимания к проблемам сохранения природных ресурсов Республики Беларусь;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деятельности школьных лесничеств, развития навыков лесного опытного дела и популяризации профессии лесовода.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Организацию и проведение конкурса осуществляют государственные производственные лесохозяйственные объединения, подчиненные Министерству лесного хозяйства Республики Беларусь (далее - государственные производственные лесохозяйственные объединения), и Министерство лесного хозяйства Республики Беларусь.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Министерство лесного хозяйства Республики Беларусь утверждает состав республиканского жюри по подведению итогов конкурса (далее - республиканское жюри), осуществляет общую координацию и руководство конкурсом, награждение победителей дипломами.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конкурсе могут принимать участие учащиеся школьных лесничеств, а также учащиеся и студенты (до 20 лет) учреждений образования, осуществляющих подготовку специалистов лесного хозяйства (далее - участник конкурса).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Конкурс проводится ежегодно в период с 20 апреля по 20 июня в два этапа по следующим номинациям: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"Устойчивое </w:t>
      </w:r>
      <w:proofErr w:type="spellStart"/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лесоуправление</w:t>
      </w:r>
      <w:proofErr w:type="spellEnd"/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"Экология лесных растений";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"Экология лесных животных".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Первый этап проводится с 20 апреля по 20 мая и заключается в организации, проведении и подведении итогов конкурса на областном уровне. Определяются победители, занявшие I, II и III места в каждой номинации.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 проводится с 21 мая по 20 июня и заключается в подведении итогов конкурса на республиканском уровне.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Для участия в конкурсе участники конкурса представляют в государственные производственные лесохозяйственные объединения в срок до 20 апреля года проведения конкурса следующие документы: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участие в конкурсе с указанием номинации, фамилии, собственного имени, отчества (при его наличии), возраста, адреса места жительства участника конкурса, наименования и местонахождения учреждения образования, в котором обучается участник конкурса, контактного телефона;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по тематике номинации, который должен содержать: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титульную страницу с указанием наименования номинации, названия реферата, фамилии, собственного имени, отчества (при его наличии) участника конкурса, наименования и местонахождения учреждения образования, в котором обучается участник конкурса;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аннотацию (не более 20 строк);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введение;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используемых методов;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исследований и полученных результатов;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заключение;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литературы;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(таблицы, графики, фотоиллюстрации).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Для организации и проведения первого этапа конкурса государственные производственные лесохозяйственные объединения создают областные рабочие группы по организации и проведению первого этапа конкурса (далее - областные рабочие группы) и утверждают их персональный состав.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Областные рабочие группы подводят итоги первого этапа конкурса и оформляют протокол заседания рабочей группы.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Областные рабочие группы в срок до 21 мая года проведения конкурса направляют в Министерство лесного хозяйства Республики Беларусь следующие материалы: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протоколы заседаний областных рабочих групп по подведению итогов первого этапа конкурса;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рефераты участников, занявших I, II и III места в заявленных номинациях по областям.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Министерство лесного хозяйства Республики Беларусь организует проведение второго этапа конкурса в следующем порядке: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поступившими протоколами заседаний областных рабочих групп по подведению итогов первого этапа конкурса в назначенную дату в Министерство лесного хозяйства Республики Беларусь приглашаются участники конкурса, занявшие I, II и III места в заявленных номинациях по областям;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 проводят презентацию рефератов перед членами республиканского жюри с использованием компьютерной презентации (допускается выступление одного или двух участников по одному реферату).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Критериями оценки участников конкурса являются: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характеристик работы теме заявленной номинации;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и практическая значимость исследуемой темы;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глубина изучения и раскрытия выбранной темы;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решение и оригинальность исполнения;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реферата требованиям, указанным в пункте 8 настоящей Инструкции;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мастерство проведения презентации и качество ответов на вопросы членов жюри.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Оценка осуществляется по 10-балльной шкале. Баллы участникам выставляет каждый член жюри. Победителем номинации конкурса признается участник конкурса, набравший в сумме наибольшее количество баллов в номинации, по убывающей сумме баллов соответственно определяются участники конкурса, занявшие II и III места в номинации.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Подведение итогов второго этапа конкурса и награждение победителей осуществляются в срок до 20 июня года проведения конкурса республиканским жюри, персональный состав которого утверждается Министерством лесного хозяйства Республики Беларусь.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Победители конкурса награждаются дипломами Министерства лесного хозяйства Республики Беларусь.</w:t>
      </w:r>
    </w:p>
    <w:p w:rsidR="000F5B5E" w:rsidRPr="000F5B5E" w:rsidRDefault="000F5B5E" w:rsidP="000F5B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5E">
        <w:rPr>
          <w:rFonts w:ascii="Times New Roman" w:eastAsia="Times New Roman" w:hAnsi="Times New Roman" w:cs="Times New Roman"/>
          <w:sz w:val="24"/>
          <w:szCs w:val="24"/>
          <w:lang w:eastAsia="ru-RU"/>
        </w:rPr>
        <w:t>17. Финансирование конкурса осуществляется в соответствии с законодательством.</w:t>
      </w:r>
    </w:p>
    <w:p w:rsidR="00BF704C" w:rsidRDefault="00316C78"/>
    <w:sectPr w:rsidR="00BF704C" w:rsidSect="000F5B5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5E"/>
    <w:rsid w:val="000F5B5E"/>
    <w:rsid w:val="002A4C81"/>
    <w:rsid w:val="00316C78"/>
    <w:rsid w:val="00934C54"/>
    <w:rsid w:val="00E2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27E699-D61A-4B89-9A52-CF71E8F4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F5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5B5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glav_ideolog</dc:creator>
  <cp:lastModifiedBy>Идеолог</cp:lastModifiedBy>
  <cp:revision>2</cp:revision>
  <dcterms:created xsi:type="dcterms:W3CDTF">2023-03-01T11:13:00Z</dcterms:created>
  <dcterms:modified xsi:type="dcterms:W3CDTF">2023-03-01T11:13:00Z</dcterms:modified>
</cp:coreProperties>
</file>