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76" w:type="dxa"/>
        <w:tblLayout w:type="fixed"/>
        <w:tblLook w:val="04A0"/>
      </w:tblPr>
      <w:tblGrid>
        <w:gridCol w:w="578"/>
        <w:gridCol w:w="1263"/>
        <w:gridCol w:w="641"/>
        <w:gridCol w:w="465"/>
        <w:gridCol w:w="1303"/>
        <w:gridCol w:w="1275"/>
        <w:gridCol w:w="154"/>
        <w:gridCol w:w="1706"/>
        <w:gridCol w:w="6"/>
        <w:gridCol w:w="1675"/>
        <w:gridCol w:w="579"/>
      </w:tblGrid>
      <w:tr w:rsidR="00C27258" w:rsidTr="00880846">
        <w:trPr>
          <w:trHeight w:val="372"/>
        </w:trPr>
        <w:tc>
          <w:tcPr>
            <w:tcW w:w="578" w:type="dxa"/>
            <w:vAlign w:val="center"/>
          </w:tcPr>
          <w:p w:rsidR="00C27258" w:rsidRDefault="00C27258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gridSpan w:val="3"/>
          </w:tcPr>
          <w:p w:rsidR="00C27258" w:rsidRDefault="00C27258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  <w:gridSpan w:val="3"/>
            <w:vAlign w:val="center"/>
          </w:tcPr>
          <w:p w:rsidR="00C27258" w:rsidRDefault="00C27258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  <w:gridSpan w:val="4"/>
            <w:hideMark/>
          </w:tcPr>
          <w:p w:rsidR="00C27258" w:rsidRDefault="00C27258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                      </w:t>
            </w:r>
          </w:p>
        </w:tc>
      </w:tr>
      <w:tr w:rsidR="00C27258" w:rsidTr="00880846">
        <w:trPr>
          <w:trHeight w:val="408"/>
        </w:trPr>
        <w:tc>
          <w:tcPr>
            <w:tcW w:w="578" w:type="dxa"/>
            <w:vAlign w:val="center"/>
          </w:tcPr>
          <w:p w:rsidR="00C27258" w:rsidRDefault="00C27258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gridSpan w:val="3"/>
          </w:tcPr>
          <w:p w:rsidR="00C27258" w:rsidRDefault="00C27258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  <w:gridSpan w:val="3"/>
            <w:vAlign w:val="center"/>
          </w:tcPr>
          <w:p w:rsidR="00C27258" w:rsidRDefault="00C27258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  <w:gridSpan w:val="4"/>
            <w:hideMark/>
          </w:tcPr>
          <w:p w:rsidR="00C27258" w:rsidRDefault="00C27258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Зароновского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</w:p>
        </w:tc>
      </w:tr>
      <w:tr w:rsidR="00C27258" w:rsidTr="00880846">
        <w:trPr>
          <w:trHeight w:val="315"/>
        </w:trPr>
        <w:tc>
          <w:tcPr>
            <w:tcW w:w="578" w:type="dxa"/>
            <w:vAlign w:val="center"/>
          </w:tcPr>
          <w:p w:rsidR="00C27258" w:rsidRDefault="00C27258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gridSpan w:val="3"/>
          </w:tcPr>
          <w:p w:rsidR="00C27258" w:rsidRDefault="00C27258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  <w:gridSpan w:val="3"/>
            <w:vAlign w:val="center"/>
          </w:tcPr>
          <w:p w:rsidR="00C27258" w:rsidRDefault="00C27258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  <w:gridSpan w:val="4"/>
            <w:hideMark/>
          </w:tcPr>
          <w:p w:rsidR="00C27258" w:rsidRDefault="00C27258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исполнительного комитета</w:t>
            </w:r>
          </w:p>
        </w:tc>
      </w:tr>
      <w:tr w:rsidR="00C27258" w:rsidTr="00880846">
        <w:trPr>
          <w:trHeight w:val="375"/>
        </w:trPr>
        <w:tc>
          <w:tcPr>
            <w:tcW w:w="578" w:type="dxa"/>
            <w:vAlign w:val="center"/>
          </w:tcPr>
          <w:p w:rsidR="00C27258" w:rsidRDefault="00C27258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gridSpan w:val="3"/>
          </w:tcPr>
          <w:p w:rsidR="00C27258" w:rsidRDefault="00C27258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  <w:gridSpan w:val="3"/>
            <w:vAlign w:val="center"/>
          </w:tcPr>
          <w:p w:rsidR="00C27258" w:rsidRDefault="00C27258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6" w:type="dxa"/>
            <w:gridSpan w:val="4"/>
            <w:hideMark/>
          </w:tcPr>
          <w:p w:rsidR="00C27258" w:rsidRDefault="00C27258">
            <w:pPr>
              <w:widowControl/>
              <w:autoSpaceDE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26.04.2017 г. № 32</w:t>
            </w:r>
          </w:p>
        </w:tc>
      </w:tr>
      <w:tr w:rsidR="00C27258" w:rsidTr="00880846">
        <w:trPr>
          <w:trHeight w:val="159"/>
        </w:trPr>
        <w:tc>
          <w:tcPr>
            <w:tcW w:w="578" w:type="dxa"/>
            <w:vAlign w:val="center"/>
          </w:tcPr>
          <w:p w:rsidR="00C27258" w:rsidRDefault="00C27258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gridSpan w:val="3"/>
          </w:tcPr>
          <w:p w:rsidR="00C27258" w:rsidRDefault="00C27258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  <w:gridSpan w:val="3"/>
            <w:vAlign w:val="center"/>
          </w:tcPr>
          <w:p w:rsidR="00C27258" w:rsidRDefault="00C27258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 w:rsidR="00C27258" w:rsidRDefault="00C27258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260" w:type="dxa"/>
            <w:gridSpan w:val="3"/>
          </w:tcPr>
          <w:p w:rsidR="00C27258" w:rsidRDefault="00C27258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C27258" w:rsidTr="00880846">
        <w:trPr>
          <w:trHeight w:val="375"/>
        </w:trPr>
        <w:tc>
          <w:tcPr>
            <w:tcW w:w="2482" w:type="dxa"/>
            <w:gridSpan w:val="3"/>
          </w:tcPr>
          <w:p w:rsidR="00C27258" w:rsidRDefault="00C27258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3" w:type="dxa"/>
            <w:gridSpan w:val="8"/>
            <w:hideMark/>
          </w:tcPr>
          <w:p w:rsidR="00C27258" w:rsidRDefault="00C27258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C27258" w:rsidTr="00880846">
        <w:trPr>
          <w:trHeight w:val="336"/>
        </w:trPr>
        <w:tc>
          <w:tcPr>
            <w:tcW w:w="9645" w:type="dxa"/>
            <w:gridSpan w:val="11"/>
            <w:hideMark/>
          </w:tcPr>
          <w:p w:rsidR="00C27258" w:rsidRDefault="00C27258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наличии свободных (незанятых) земельных участков в населенных пунктах </w:t>
            </w:r>
          </w:p>
        </w:tc>
      </w:tr>
      <w:tr w:rsidR="00C27258" w:rsidTr="00880846">
        <w:trPr>
          <w:trHeight w:val="336"/>
        </w:trPr>
        <w:tc>
          <w:tcPr>
            <w:tcW w:w="9645" w:type="dxa"/>
            <w:gridSpan w:val="11"/>
            <w:hideMark/>
          </w:tcPr>
          <w:p w:rsidR="00C27258" w:rsidRDefault="00C27258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Зароновского сельсовета, </w:t>
            </w:r>
            <w:proofErr w:type="gramStart"/>
            <w:r>
              <w:rPr>
                <w:sz w:val="26"/>
                <w:szCs w:val="26"/>
              </w:rPr>
              <w:t>которые</w:t>
            </w:r>
            <w:proofErr w:type="gramEnd"/>
            <w:r>
              <w:rPr>
                <w:sz w:val="26"/>
                <w:szCs w:val="26"/>
              </w:rPr>
              <w:t xml:space="preserve"> могут быть предоставлены</w:t>
            </w:r>
          </w:p>
        </w:tc>
      </w:tr>
      <w:tr w:rsidR="00C27258" w:rsidTr="00880846">
        <w:trPr>
          <w:trHeight w:val="336"/>
        </w:trPr>
        <w:tc>
          <w:tcPr>
            <w:tcW w:w="9645" w:type="dxa"/>
            <w:gridSpan w:val="11"/>
            <w:hideMark/>
          </w:tcPr>
          <w:p w:rsidR="00C27258" w:rsidRDefault="00C27258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гражданам для строительства и обслуживания </w:t>
            </w:r>
            <w:proofErr w:type="gramStart"/>
            <w:r>
              <w:rPr>
                <w:sz w:val="26"/>
                <w:szCs w:val="26"/>
              </w:rPr>
              <w:t>одноквартирных</w:t>
            </w:r>
            <w:proofErr w:type="gramEnd"/>
            <w:r>
              <w:rPr>
                <w:sz w:val="26"/>
                <w:szCs w:val="26"/>
              </w:rPr>
              <w:t>,</w:t>
            </w:r>
          </w:p>
        </w:tc>
      </w:tr>
      <w:tr w:rsidR="00C27258" w:rsidTr="00880846">
        <w:trPr>
          <w:trHeight w:val="336"/>
        </w:trPr>
        <w:tc>
          <w:tcPr>
            <w:tcW w:w="9645" w:type="dxa"/>
            <w:gridSpan w:val="11"/>
            <w:hideMark/>
          </w:tcPr>
          <w:p w:rsidR="00C27258" w:rsidRDefault="00C27258" w:rsidP="006851D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блокированных жилых домов по состоянию на </w:t>
            </w:r>
            <w:r w:rsidR="006851D9">
              <w:rPr>
                <w:sz w:val="26"/>
                <w:szCs w:val="26"/>
              </w:rPr>
              <w:t>1</w:t>
            </w:r>
            <w:r w:rsidR="00184D8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6851D9">
              <w:rPr>
                <w:sz w:val="26"/>
                <w:szCs w:val="26"/>
              </w:rPr>
              <w:t>июня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2018 г.</w:t>
            </w:r>
          </w:p>
        </w:tc>
      </w:tr>
      <w:tr w:rsidR="00C27258" w:rsidTr="00880846">
        <w:trPr>
          <w:trHeight w:val="336"/>
        </w:trPr>
        <w:tc>
          <w:tcPr>
            <w:tcW w:w="9645" w:type="dxa"/>
            <w:gridSpan w:val="11"/>
          </w:tcPr>
          <w:p w:rsidR="00C27258" w:rsidRDefault="00C27258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C27258" w:rsidTr="00880846">
        <w:trPr>
          <w:gridAfter w:val="1"/>
          <w:wAfter w:w="579" w:type="dxa"/>
          <w:trHeight w:val="828"/>
        </w:trPr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pPr>
              <w:widowControl/>
              <w:autoSpaceDE/>
              <w:adjustRightInd/>
              <w:ind w:left="46"/>
            </w:pPr>
            <w:r>
              <w:rPr>
                <w:sz w:val="22"/>
                <w:szCs w:val="22"/>
              </w:rPr>
              <w:t>Название населенного пункта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pPr>
              <w:widowControl/>
              <w:autoSpaceDE/>
              <w:adjustRightInd/>
            </w:pPr>
            <w:r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 xml:space="preserve">Площадь земельного участка, 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7258" w:rsidRDefault="00C27258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Сведения об обеспеченности инженерной и транспортной инфраструктурой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pPr>
              <w:widowControl/>
              <w:autoSpaceDE/>
              <w:adjustRightInd/>
              <w:jc w:val="center"/>
            </w:pPr>
            <w:r>
              <w:rPr>
                <w:sz w:val="22"/>
                <w:szCs w:val="22"/>
              </w:rPr>
              <w:t>Дополнительные сведения о земельном участке</w:t>
            </w:r>
          </w:p>
        </w:tc>
      </w:tr>
      <w:tr w:rsidR="00C27258" w:rsidTr="00880846">
        <w:trPr>
          <w:gridAfter w:val="1"/>
          <w:wAfter w:w="579" w:type="dxa"/>
          <w:trHeight w:val="225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pPr>
              <w:widowControl/>
              <w:autoSpaceDE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58" w:rsidRDefault="00C27258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аг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ароново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Светлая, д.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водопровод,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на аукцион по продаже в частную собственность</w:t>
            </w:r>
          </w:p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Полоцкая д 29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водопровод,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нужу</w:t>
            </w:r>
          </w:p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пер. Южный 1-ый, участок №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водопровод,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на аукцион по продаже в частную собственность</w:t>
            </w:r>
          </w:p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пер. Южный 1-ый, участок №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водопровод,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на аукцион по продаже в частную собственность</w:t>
            </w:r>
          </w:p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1-я Садовая,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водопровод,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на аукцион по продаже в частную собственность</w:t>
            </w:r>
          </w:p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д. Белянки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Луговая, д.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Луговая, д. 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Луговая, д. 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287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орщевка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Светлая, д. 15А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ветлая, 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орщевка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ветлая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Ворошилы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Садовая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 xml:space="preserve">ЛЭП, водопровод, </w:t>
            </w:r>
            <w:r>
              <w:rPr>
                <w:sz w:val="22"/>
                <w:szCs w:val="22"/>
              </w:rPr>
              <w:lastRenderedPageBreak/>
              <w:t>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lastRenderedPageBreak/>
              <w:t xml:space="preserve">д. </w:t>
            </w:r>
            <w:proofErr w:type="spellStart"/>
            <w:r>
              <w:rPr>
                <w:sz w:val="22"/>
                <w:szCs w:val="22"/>
              </w:rPr>
              <w:t>Ворошилы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Витебская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водопровод,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Ковальки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адовая, д.10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д. Кокоры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еленая, д.11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Зеленая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Михали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Полевая, д.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Полевая, д.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ихали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Пестуница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Заозерная, д. 4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водопровод,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на аукцион по продаже в частную собственность</w:t>
            </w:r>
          </w:p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Полойники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Мира, д.16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Симоновщина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Лесная,3Б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r>
              <w:t>Поступило заявление</w:t>
            </w:r>
          </w:p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Степанково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58" w:rsidRDefault="00C27258"/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д. Суйково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Коммунистическая, д.33А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газопровод,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на аукцион по продаже в частную собственность</w:t>
            </w:r>
          </w:p>
        </w:tc>
      </w:tr>
      <w:tr w:rsidR="00C27258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both"/>
            </w:pPr>
            <w:r>
              <w:rPr>
                <w:sz w:val="22"/>
                <w:szCs w:val="22"/>
              </w:rPr>
              <w:t>ул. Партизанская, 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ЛЭП, газопровод,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258" w:rsidRDefault="00C27258">
            <w:r>
              <w:rPr>
                <w:sz w:val="22"/>
                <w:szCs w:val="22"/>
              </w:rPr>
              <w:t>на аукцион по продаже в частную собственность</w:t>
            </w:r>
          </w:p>
        </w:tc>
      </w:tr>
      <w:tr w:rsidR="00880846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6" w:rsidRDefault="00880846" w:rsidP="00880846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толбница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6" w:rsidRDefault="00D90DFF" w:rsidP="00526F68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1D7889">
              <w:rPr>
                <w:sz w:val="22"/>
                <w:szCs w:val="22"/>
              </w:rPr>
              <w:t>уч.1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6" w:rsidRDefault="00880846" w:rsidP="00526F6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46" w:rsidRDefault="00880846" w:rsidP="00526F6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846" w:rsidRDefault="00880846" w:rsidP="00526F68">
            <w:r>
              <w:t xml:space="preserve"> </w:t>
            </w:r>
          </w:p>
        </w:tc>
      </w:tr>
      <w:tr w:rsidR="00D90DFF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FF" w:rsidRDefault="00D90DFF" w:rsidP="00526F68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Столбница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FF" w:rsidRDefault="00D90DFF" w:rsidP="00526F68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1D7889">
              <w:rPr>
                <w:sz w:val="22"/>
                <w:szCs w:val="22"/>
              </w:rPr>
              <w:t>уч.2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FF" w:rsidRDefault="00D90DFF" w:rsidP="00526F68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FF" w:rsidRDefault="00D90DFF" w:rsidP="00526F68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DFF" w:rsidRDefault="00D90DFF" w:rsidP="00526F68">
            <w:r>
              <w:t xml:space="preserve"> </w:t>
            </w:r>
          </w:p>
        </w:tc>
      </w:tr>
      <w:tr w:rsidR="00D90DFF" w:rsidTr="00880846">
        <w:trPr>
          <w:gridAfter w:val="1"/>
          <w:wAfter w:w="579" w:type="dxa"/>
          <w:trHeight w:val="43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FF" w:rsidRDefault="00D90D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Чопино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FF" w:rsidRDefault="00D90DFF">
            <w:pPr>
              <w:jc w:val="both"/>
            </w:pPr>
            <w:r>
              <w:rPr>
                <w:sz w:val="22"/>
                <w:szCs w:val="22"/>
              </w:rPr>
              <w:t>ул. Светлая, д. 2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FF" w:rsidRDefault="00D90DFF">
            <w:pPr>
              <w:jc w:val="center"/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FF" w:rsidRDefault="00D90DFF">
            <w:r>
              <w:rPr>
                <w:sz w:val="22"/>
                <w:szCs w:val="22"/>
              </w:rPr>
              <w:t>ЛЭП, подъездная дорога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DFF" w:rsidRDefault="00D90DFF"/>
        </w:tc>
      </w:tr>
    </w:tbl>
    <w:p w:rsidR="00C27258" w:rsidRDefault="00C27258" w:rsidP="00C27258">
      <w:pPr>
        <w:widowControl/>
        <w:jc w:val="both"/>
      </w:pPr>
    </w:p>
    <w:p w:rsidR="00B07F91" w:rsidRDefault="001D7889"/>
    <w:sectPr w:rsidR="00B07F91" w:rsidSect="00FE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58"/>
    <w:rsid w:val="00184D81"/>
    <w:rsid w:val="001D7889"/>
    <w:rsid w:val="00390F2F"/>
    <w:rsid w:val="006851D9"/>
    <w:rsid w:val="00880846"/>
    <w:rsid w:val="00C27258"/>
    <w:rsid w:val="00D90DFF"/>
    <w:rsid w:val="00FC4ED8"/>
    <w:rsid w:val="00FE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ВРИК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vtoroy</dc:creator>
  <cp:keywords/>
  <dc:description/>
  <cp:lastModifiedBy>Admininstrator</cp:lastModifiedBy>
  <cp:revision>5</cp:revision>
  <dcterms:created xsi:type="dcterms:W3CDTF">2006-01-21T20:10:00Z</dcterms:created>
  <dcterms:modified xsi:type="dcterms:W3CDTF">2006-01-21T20:42:00Z</dcterms:modified>
</cp:coreProperties>
</file>