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C8" w:rsidRDefault="00C833C8" w:rsidP="00C833C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письмо </w:t>
      </w:r>
    </w:p>
    <w:p w:rsidR="00C833C8" w:rsidRDefault="00C833C8" w:rsidP="00C833C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несчастных случаях на производстве,</w:t>
      </w:r>
    </w:p>
    <w:p w:rsidR="00C833C8" w:rsidRDefault="00C833C8" w:rsidP="00C833C8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>происшедших за 6 месяцев 2018 г. в организациях строительной отрасли коммунальной формы собственности</w:t>
      </w:r>
      <w:r>
        <w:rPr>
          <w:sz w:val="28"/>
          <w:szCs w:val="28"/>
          <w:lang w:val="be-BY"/>
        </w:rPr>
        <w:t>, расположенных на территории Витебской области</w:t>
      </w:r>
    </w:p>
    <w:p w:rsidR="00C833C8" w:rsidRDefault="00C833C8" w:rsidP="00C833C8">
      <w:pPr>
        <w:jc w:val="center"/>
        <w:rPr>
          <w:sz w:val="28"/>
          <w:szCs w:val="28"/>
          <w:lang w:val="be-BY"/>
        </w:rPr>
      </w:pPr>
    </w:p>
    <w:p w:rsidR="00C833C8" w:rsidRDefault="00C833C8" w:rsidP="00C83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По оперативным данным </w:t>
      </w:r>
      <w:r>
        <w:rPr>
          <w:sz w:val="28"/>
          <w:szCs w:val="28"/>
        </w:rPr>
        <w:t>Витебского областного управления Департамента государственной инспекции труда, в строительных организациях коммунальной формы собственности</w:t>
      </w:r>
      <w:r>
        <w:rPr>
          <w:sz w:val="28"/>
          <w:szCs w:val="28"/>
          <w:lang w:val="be-BY"/>
        </w:rPr>
        <w:t>, расположенных на территории Витебской области, за 6 месяцев 2018 г. в сравнении с аналогичным периодом 2017 г.</w:t>
      </w:r>
      <w:r>
        <w:rPr>
          <w:sz w:val="28"/>
          <w:szCs w:val="28"/>
        </w:rPr>
        <w:t xml:space="preserve"> отмечается</w:t>
      </w:r>
      <w:r>
        <w:rPr>
          <w:sz w:val="28"/>
          <w:szCs w:val="28"/>
          <w:lang w:val="be-BY"/>
        </w:rPr>
        <w:t xml:space="preserve"> рост </w:t>
      </w:r>
      <w:r>
        <w:rPr>
          <w:sz w:val="28"/>
          <w:szCs w:val="28"/>
        </w:rPr>
        <w:t>несчастных случаев на производстве, приведших к тяжелым производственным травмам.</w:t>
      </w:r>
    </w:p>
    <w:p w:rsidR="00C833C8" w:rsidRPr="000E4A88" w:rsidRDefault="00C833C8" w:rsidP="00C833C8">
      <w:pPr>
        <w:ind w:right="28" w:firstLine="709"/>
        <w:jc w:val="both"/>
        <w:rPr>
          <w:i/>
          <w:szCs w:val="28"/>
        </w:rPr>
      </w:pPr>
      <w:r w:rsidRPr="000E4A88">
        <w:rPr>
          <w:i/>
          <w:szCs w:val="28"/>
        </w:rPr>
        <w:t>Справочно: За 6 месяцев 2018 г. в организациях строительной отрасли, расположенных на территории Витебской области, произошло 2 несчастных случая со смертельным исходом (аналогичный период 2017 г. – 2), 5 несчастных случаев, приведших к тяжелым производственным травмам (аналогичный период 2017 г. – 0).</w:t>
      </w:r>
    </w:p>
    <w:p w:rsidR="00C833C8" w:rsidRDefault="00C833C8" w:rsidP="00C833C8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несчастный случай со смертельным исходом произошел </w:t>
      </w:r>
      <w:bookmarkStart w:id="0" w:name="_GoBack"/>
      <w:bookmarkEnd w:id="0"/>
      <w:r>
        <w:rPr>
          <w:sz w:val="28"/>
          <w:szCs w:val="28"/>
        </w:rPr>
        <w:t xml:space="preserve">01.06.2018 в 15:30 с </w:t>
      </w:r>
      <w:hyperlink r:id="rId5" w:anchor="a37" w:tooltip="+" w:history="1">
        <w:r>
          <w:rPr>
            <w:rStyle w:val="a3"/>
            <w:color w:val="auto"/>
            <w:sz w:val="28"/>
            <w:szCs w:val="28"/>
            <w:u w:val="none"/>
          </w:rPr>
          <w:t>плотником-бетонщиком</w:t>
        </w:r>
      </w:hyperlink>
      <w:r>
        <w:rPr>
          <w:sz w:val="28"/>
          <w:szCs w:val="28"/>
        </w:rPr>
        <w:t xml:space="preserve"> дочернего коммунального унитарного строительного предприятия «</w:t>
      </w:r>
      <w:proofErr w:type="spellStart"/>
      <w:r>
        <w:rPr>
          <w:sz w:val="28"/>
          <w:szCs w:val="28"/>
        </w:rPr>
        <w:t>Чашникская</w:t>
      </w:r>
      <w:proofErr w:type="spellEnd"/>
      <w:r>
        <w:rPr>
          <w:sz w:val="28"/>
          <w:szCs w:val="28"/>
        </w:rPr>
        <w:t xml:space="preserve"> ПМК-71» (далее – КУСП «</w:t>
      </w:r>
      <w:proofErr w:type="spellStart"/>
      <w:r>
        <w:rPr>
          <w:sz w:val="28"/>
          <w:szCs w:val="28"/>
        </w:rPr>
        <w:t>Чашникская</w:t>
      </w:r>
      <w:proofErr w:type="spellEnd"/>
      <w:r>
        <w:rPr>
          <w:sz w:val="28"/>
          <w:szCs w:val="28"/>
        </w:rPr>
        <w:t xml:space="preserve"> ПМК-71») </w:t>
      </w:r>
      <w:proofErr w:type="spellStart"/>
      <w:r>
        <w:rPr>
          <w:sz w:val="28"/>
          <w:szCs w:val="28"/>
        </w:rPr>
        <w:t>Боровцом</w:t>
      </w:r>
      <w:proofErr w:type="spellEnd"/>
      <w:r>
        <w:rPr>
          <w:sz w:val="28"/>
          <w:szCs w:val="28"/>
        </w:rPr>
        <w:t xml:space="preserve"> О.В., который при выполнении кровельных работ на строительном объекте «Капитальный ремонт жилого дома № 6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енинская</w:t>
      </w:r>
      <w:proofErr w:type="spellEnd"/>
      <w:r>
        <w:rPr>
          <w:sz w:val="28"/>
          <w:szCs w:val="28"/>
        </w:rPr>
        <w:t xml:space="preserve"> в г. Чашники» упал с крыши, получив при падении смертельную травму. При этом работник находился в состоянии алкогольного опьянения 1,6‰. </w:t>
      </w:r>
    </w:p>
    <w:p w:rsidR="00C833C8" w:rsidRDefault="00C833C8" w:rsidP="00C833C8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специального расследования установлены следующие причины несчастного случая:</w:t>
      </w:r>
    </w:p>
    <w:p w:rsidR="00C833C8" w:rsidRDefault="00C833C8" w:rsidP="00C833C8">
      <w:pPr>
        <w:ind w:right="2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недостатки в организации рабочих мест при производстве кровельных работ на строительном объекте «Капитальный  ремонт жилого дома №6 по улице Ленинской в г. Чашники Витебской области» выразившиеся в нарушении требований безопасности, предусмотренных проектом производства работ, а именно в отсутствии в месте производства работ на кровле здания страховочного троса для крепления карабинов страховочных  канатов, предохранительных поясов (лицо допустившее нарушение – производитель работ КУСП</w:t>
      </w:r>
      <w:proofErr w:type="gramEnd"/>
      <w:r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Чашникская</w:t>
      </w:r>
      <w:proofErr w:type="spellEnd"/>
      <w:r>
        <w:rPr>
          <w:sz w:val="28"/>
          <w:szCs w:val="28"/>
        </w:rPr>
        <w:t xml:space="preserve"> ПМК-71»);</w:t>
      </w:r>
      <w:proofErr w:type="gramEnd"/>
    </w:p>
    <w:p w:rsidR="00C833C8" w:rsidRDefault="00C833C8" w:rsidP="00C833C8">
      <w:pPr>
        <w:ind w:right="2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невыполнение производителем работ КУСП «</w:t>
      </w:r>
      <w:proofErr w:type="spellStart"/>
      <w:r>
        <w:rPr>
          <w:sz w:val="28"/>
          <w:szCs w:val="28"/>
        </w:rPr>
        <w:t>Чашникская</w:t>
      </w:r>
      <w:proofErr w:type="spellEnd"/>
      <w:r>
        <w:rPr>
          <w:sz w:val="28"/>
          <w:szCs w:val="28"/>
        </w:rPr>
        <w:t xml:space="preserve"> ПМК -71» </w:t>
      </w:r>
      <w:proofErr w:type="spellStart"/>
      <w:r>
        <w:rPr>
          <w:sz w:val="28"/>
          <w:szCs w:val="28"/>
        </w:rPr>
        <w:t>Норко</w:t>
      </w:r>
      <w:proofErr w:type="spellEnd"/>
      <w:r>
        <w:rPr>
          <w:sz w:val="28"/>
          <w:szCs w:val="28"/>
        </w:rPr>
        <w:t xml:space="preserve"> Н.Н. обязанностей по охране труда, выразившееся в отсутствии контроля за применением работниками средств индивидуальной защиты от падения с высоты, контроля за трудовой дисциплиной работников, а также не прекращении работ на кровле здания, выполняемых по наряду-допуску на период её временного отсутствия непосредственно на месте выполнения работ;</w:t>
      </w:r>
      <w:proofErr w:type="gramEnd"/>
    </w:p>
    <w:p w:rsidR="00C833C8" w:rsidRDefault="00C833C8" w:rsidP="00C833C8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плотника-бетонщика </w:t>
      </w:r>
      <w:proofErr w:type="spellStart"/>
      <w:r>
        <w:rPr>
          <w:sz w:val="28"/>
          <w:szCs w:val="28"/>
        </w:rPr>
        <w:t>Боровца</w:t>
      </w:r>
      <w:proofErr w:type="spellEnd"/>
      <w:r>
        <w:rPr>
          <w:sz w:val="28"/>
          <w:szCs w:val="28"/>
        </w:rPr>
        <w:t xml:space="preserve"> О.В. к работе на кровле без проведения с ним проверки знаний по вопросам охраны труда по профессии плотник и видам выполняемых им рабо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лицо допустившее нарушение – производитель работ КУСП «</w:t>
      </w:r>
      <w:proofErr w:type="spellStart"/>
      <w:r>
        <w:rPr>
          <w:sz w:val="28"/>
          <w:szCs w:val="28"/>
        </w:rPr>
        <w:t>Чашникская</w:t>
      </w:r>
      <w:proofErr w:type="spellEnd"/>
      <w:r>
        <w:rPr>
          <w:sz w:val="28"/>
          <w:szCs w:val="28"/>
        </w:rPr>
        <w:t xml:space="preserve"> ПМК-71»);</w:t>
      </w:r>
    </w:p>
    <w:p w:rsidR="00C833C8" w:rsidRDefault="00C833C8" w:rsidP="00C833C8">
      <w:pPr>
        <w:ind w:right="2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некачественное оформление наряда-допуска на проведение кровельных работ на объект «Капитальный ремонт жилого дома №6 по </w:t>
      </w:r>
      <w:r>
        <w:rPr>
          <w:sz w:val="28"/>
          <w:szCs w:val="28"/>
        </w:rPr>
        <w:lastRenderedPageBreak/>
        <w:t>улице Ленинской в г. Чашники Витебской области», выразившееся в том, что наряд-допуск не содержит всех мероприятий (условий) безопасного выполнения кровельных работ, в том числе не указаны места крепления страховочных канатов, предохранительных поясов (лицо допустившее нарушение – инженер по охране труда КУСП «</w:t>
      </w:r>
      <w:proofErr w:type="spellStart"/>
      <w:r>
        <w:rPr>
          <w:sz w:val="28"/>
          <w:szCs w:val="28"/>
        </w:rPr>
        <w:t>Чашникская</w:t>
      </w:r>
      <w:proofErr w:type="spellEnd"/>
      <w:r>
        <w:rPr>
          <w:sz w:val="28"/>
          <w:szCs w:val="28"/>
        </w:rPr>
        <w:t xml:space="preserve"> ПМК-71»);</w:t>
      </w:r>
      <w:proofErr w:type="gramEnd"/>
    </w:p>
    <w:p w:rsidR="00C833C8" w:rsidRDefault="00C833C8" w:rsidP="00C833C8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нахождение плотника-бетонщика </w:t>
      </w:r>
      <w:proofErr w:type="spellStart"/>
      <w:r>
        <w:rPr>
          <w:sz w:val="28"/>
          <w:szCs w:val="28"/>
        </w:rPr>
        <w:t>Боровца</w:t>
      </w:r>
      <w:proofErr w:type="spellEnd"/>
      <w:r>
        <w:rPr>
          <w:sz w:val="28"/>
          <w:szCs w:val="28"/>
        </w:rPr>
        <w:t xml:space="preserve"> О.В. в рабочее время на рабочем месте: на объекте «Капитальный ремонт жилого дома №6 по улице Ленинской в г. Чашники Витебской области» в состоянии алкогольного опьянения (1,6‰ в крови).</w:t>
      </w:r>
    </w:p>
    <w:p w:rsidR="00C833C8" w:rsidRDefault="00C833C8" w:rsidP="00C833C8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несчастный случай на производстве со смертельным исходом произошел 25.06.2018 в 16:00 с водителем погрузчика открытого акционерного общества «</w:t>
      </w:r>
      <w:proofErr w:type="spellStart"/>
      <w:r>
        <w:rPr>
          <w:sz w:val="28"/>
          <w:szCs w:val="28"/>
        </w:rPr>
        <w:t>Обольский</w:t>
      </w:r>
      <w:proofErr w:type="spellEnd"/>
      <w:r>
        <w:rPr>
          <w:sz w:val="28"/>
          <w:szCs w:val="28"/>
        </w:rPr>
        <w:t xml:space="preserve"> керамический завод» Савицким В.Г., который во время подъема по ступеням подножки в кабину погрузчика «</w:t>
      </w:r>
      <w:proofErr w:type="spellStart"/>
      <w:r>
        <w:rPr>
          <w:sz w:val="28"/>
          <w:szCs w:val="28"/>
        </w:rPr>
        <w:t>Амкодор</w:t>
      </w:r>
      <w:proofErr w:type="spellEnd"/>
      <w:r>
        <w:rPr>
          <w:sz w:val="28"/>
          <w:szCs w:val="28"/>
        </w:rPr>
        <w:t xml:space="preserve">» внезапно упал, ударившись головой об утрамбованную глиняную поверхность. Прибывшей бригадой работников скорой медицинской помощи Савицкий В.Г. был доставлен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УЗ «Шумилинская районная больница», где вскоре скончался.</w:t>
      </w:r>
    </w:p>
    <w:p w:rsidR="00C833C8" w:rsidRDefault="00C833C8" w:rsidP="00C833C8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проводиться специальное расследование несчастного случая на производстве.</w:t>
      </w:r>
    </w:p>
    <w:p w:rsidR="00C833C8" w:rsidRDefault="00C833C8" w:rsidP="00C833C8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Несчастный случай, приведший к тяжелой производственной травме произошел 19.01.2018 в 10:45 с </w:t>
      </w:r>
      <w:hyperlink r:id="rId6" w:anchor="a57" w:tooltip="+" w:history="1">
        <w:r>
          <w:rPr>
            <w:rStyle w:val="a3"/>
            <w:color w:val="auto"/>
            <w:sz w:val="28"/>
            <w:szCs w:val="28"/>
            <w:u w:val="none"/>
          </w:rPr>
          <w:t>моторист</w:t>
        </w:r>
      </w:hyperlink>
      <w:r>
        <w:rPr>
          <w:sz w:val="28"/>
          <w:szCs w:val="28"/>
        </w:rPr>
        <w:t xml:space="preserve">ом бетоносмесительных установок открытого акционерного общества «Строительно-монтажный трест №16,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овополоцк</w:t>
      </w:r>
      <w:proofErr w:type="spellEnd"/>
      <w:r>
        <w:rPr>
          <w:sz w:val="28"/>
          <w:szCs w:val="28"/>
        </w:rPr>
        <w:t xml:space="preserve">» Баканом А.А., который во время очистки помещения 2-го этажа бетоносмесительного узла упал в проем с высоты 4 метров, в результате воздействия на него самоходной тележки подачи бетона. </w:t>
      </w:r>
    </w:p>
    <w:p w:rsidR="00C833C8" w:rsidRDefault="00C833C8" w:rsidP="00C833C8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проводиться специальное расследование несчастного случая на производстве.</w:t>
      </w:r>
    </w:p>
    <w:p w:rsidR="00C833C8" w:rsidRDefault="00C833C8" w:rsidP="00C833C8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Два несчастных случая на производстве, приведших к тяжелым производственным травмам произошли в структурном подразделении «Строительное управление №232» открытого акционерного общества «</w:t>
      </w:r>
      <w:proofErr w:type="spellStart"/>
      <w:r>
        <w:rPr>
          <w:sz w:val="28"/>
          <w:szCs w:val="28"/>
        </w:rPr>
        <w:t>Жилстрой</w:t>
      </w:r>
      <w:proofErr w:type="spellEnd"/>
      <w:r>
        <w:rPr>
          <w:sz w:val="28"/>
          <w:szCs w:val="28"/>
        </w:rPr>
        <w:t>» (далее – СП «СУ №232» ОАО «</w:t>
      </w:r>
      <w:proofErr w:type="spellStart"/>
      <w:r>
        <w:rPr>
          <w:sz w:val="28"/>
          <w:szCs w:val="28"/>
        </w:rPr>
        <w:t>Жилстрой</w:t>
      </w:r>
      <w:proofErr w:type="spellEnd"/>
      <w:r>
        <w:rPr>
          <w:sz w:val="28"/>
          <w:szCs w:val="28"/>
        </w:rPr>
        <w:t>»).</w:t>
      </w:r>
    </w:p>
    <w:p w:rsidR="00C833C8" w:rsidRDefault="00C833C8" w:rsidP="00C833C8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строительном объекте «Жилой комплекс повышенной этажности со встроенными помещениями по ул. Правды, 2-ая очередь» 07.02.2018 в 23:45 во время перемещения башенным краном железобетонных вентиляционных коробов на строительном объекте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итебске</w:t>
      </w:r>
      <w:proofErr w:type="spellEnd"/>
      <w:r>
        <w:rPr>
          <w:sz w:val="28"/>
          <w:szCs w:val="28"/>
        </w:rPr>
        <w:t xml:space="preserve"> произошел обрыв строп и падение груза на ноги бетонщика СП «СУ №232» ОАО «</w:t>
      </w:r>
      <w:proofErr w:type="spellStart"/>
      <w:r>
        <w:rPr>
          <w:sz w:val="28"/>
          <w:szCs w:val="28"/>
        </w:rPr>
        <w:t>Жилстрой</w:t>
      </w:r>
      <w:proofErr w:type="spellEnd"/>
      <w:r>
        <w:rPr>
          <w:sz w:val="28"/>
          <w:szCs w:val="28"/>
        </w:rPr>
        <w:t>» Старовойтова А.А.</w:t>
      </w:r>
    </w:p>
    <w:p w:rsidR="00C833C8" w:rsidRDefault="00C833C8" w:rsidP="00C833C8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проводиться специальное расследование несчастного случая на производстве.</w:t>
      </w:r>
    </w:p>
    <w:p w:rsidR="00C833C8" w:rsidRDefault="00C833C8" w:rsidP="00C833C8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строительном объекте «Застройка территории в районе пересечения ул. Краснофлотская и 1-я Артиллерийская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итебске</w:t>
      </w:r>
      <w:proofErr w:type="spellEnd"/>
      <w:r>
        <w:rPr>
          <w:sz w:val="28"/>
          <w:szCs w:val="28"/>
        </w:rPr>
        <w:t>. Многоквартирные жилые дома со встроенными помещениями.1-я очередь строительства. Жилой дом №1», 07.05.2018 в 14:00 бетонщик СП «СУ №232» ОАО «</w:t>
      </w:r>
      <w:proofErr w:type="spellStart"/>
      <w:r>
        <w:rPr>
          <w:sz w:val="28"/>
          <w:szCs w:val="28"/>
        </w:rPr>
        <w:t>Жилстрой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Письяуков</w:t>
      </w:r>
      <w:proofErr w:type="spellEnd"/>
      <w:r>
        <w:rPr>
          <w:sz w:val="28"/>
          <w:szCs w:val="28"/>
        </w:rPr>
        <w:t xml:space="preserve"> А.В. провалился в некачественно закрытое монтажное отверстие, в результате чего упал на первый этаж строящегося дома и получил тяжелые травмы.</w:t>
      </w:r>
    </w:p>
    <w:p w:rsidR="00C833C8" w:rsidRDefault="00C833C8" w:rsidP="00C833C8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проведенного специального расследования установлены следующие причины несчастного случая:</w:t>
      </w:r>
    </w:p>
    <w:p w:rsidR="00C833C8" w:rsidRDefault="00C833C8" w:rsidP="00C833C8">
      <w:pPr>
        <w:ind w:right="2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нарушение проектной документации (Проекта производства работ на строительный объект:</w:t>
      </w:r>
      <w:proofErr w:type="gramEnd"/>
      <w:r>
        <w:rPr>
          <w:sz w:val="28"/>
          <w:szCs w:val="28"/>
        </w:rPr>
        <w:t xml:space="preserve"> «Застройка территории в районе пересечения улиц Краснофлотская и 1-я Артиллерийская в г. Витебске. Многоквартирные жилые дома со встроенными помещениями. 1-я очередь строительства, жилой дом №1»), выразившееся в некачественном закрытии технологического проема на втором этаже, предназначенного для последующего монтажа вентиляционной шахты,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чего при падении </w:t>
      </w:r>
      <w:proofErr w:type="spellStart"/>
      <w:r>
        <w:rPr>
          <w:sz w:val="28"/>
          <w:szCs w:val="28"/>
        </w:rPr>
        <w:t>Письяукова</w:t>
      </w:r>
      <w:proofErr w:type="spellEnd"/>
      <w:r>
        <w:rPr>
          <w:sz w:val="28"/>
          <w:szCs w:val="28"/>
        </w:rPr>
        <w:t xml:space="preserve"> А.В. на не соответствующий требованиям проекта производства работ настил (выполненный из фанеры толщиной менее 40 мм), закрывающий данный технологический проем, данный настил не выдержал вес </w:t>
      </w:r>
      <w:proofErr w:type="spellStart"/>
      <w:r>
        <w:rPr>
          <w:sz w:val="28"/>
          <w:szCs w:val="28"/>
        </w:rPr>
        <w:t>Письяукова</w:t>
      </w:r>
      <w:proofErr w:type="spellEnd"/>
      <w:r>
        <w:rPr>
          <w:sz w:val="28"/>
          <w:szCs w:val="28"/>
        </w:rPr>
        <w:t xml:space="preserve"> А.В. и проломился, </w:t>
      </w:r>
      <w:proofErr w:type="gramStart"/>
      <w:r>
        <w:rPr>
          <w:sz w:val="28"/>
          <w:szCs w:val="28"/>
        </w:rPr>
        <w:t>в следствие</w:t>
      </w:r>
      <w:proofErr w:type="gramEnd"/>
      <w:r>
        <w:rPr>
          <w:sz w:val="28"/>
          <w:szCs w:val="28"/>
        </w:rPr>
        <w:t xml:space="preserve"> чего </w:t>
      </w:r>
      <w:proofErr w:type="spellStart"/>
      <w:r>
        <w:rPr>
          <w:sz w:val="28"/>
          <w:szCs w:val="28"/>
        </w:rPr>
        <w:t>Письяуков</w:t>
      </w:r>
      <w:proofErr w:type="spellEnd"/>
      <w:r>
        <w:rPr>
          <w:sz w:val="28"/>
          <w:szCs w:val="28"/>
        </w:rPr>
        <w:t xml:space="preserve"> А.В. упал с высоты 3-х метров в данный технологический проем и получил травмы (лицо допустившее нарушение – мастер строительных и монтажных работ СП «СУ №232» ОАО «</w:t>
      </w:r>
      <w:proofErr w:type="spellStart"/>
      <w:r>
        <w:rPr>
          <w:sz w:val="28"/>
          <w:szCs w:val="28"/>
        </w:rPr>
        <w:t>Жилстрой</w:t>
      </w:r>
      <w:proofErr w:type="spellEnd"/>
      <w:r>
        <w:rPr>
          <w:sz w:val="28"/>
          <w:szCs w:val="28"/>
        </w:rPr>
        <w:t>»).</w:t>
      </w:r>
    </w:p>
    <w:p w:rsidR="00C833C8" w:rsidRDefault="00C833C8" w:rsidP="00C833C8">
      <w:pPr>
        <w:ind w:right="2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выполнении поверхностной обработки на автодороге </w:t>
      </w:r>
      <w:proofErr w:type="spellStart"/>
      <w:r>
        <w:rPr>
          <w:sz w:val="28"/>
          <w:szCs w:val="28"/>
        </w:rPr>
        <w:t>Добромысли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Высочаны</w:t>
      </w:r>
      <w:proofErr w:type="spellEnd"/>
      <w:r>
        <w:rPr>
          <w:sz w:val="28"/>
          <w:szCs w:val="28"/>
        </w:rPr>
        <w:t xml:space="preserve"> (км.1,0 - км.1,9) в населенном пункте </w:t>
      </w:r>
      <w:proofErr w:type="spellStart"/>
      <w:r>
        <w:rPr>
          <w:sz w:val="28"/>
          <w:szCs w:val="28"/>
        </w:rPr>
        <w:t>Перемонт</w:t>
      </w:r>
      <w:proofErr w:type="spellEnd"/>
      <w:r>
        <w:rPr>
          <w:sz w:val="28"/>
          <w:szCs w:val="28"/>
        </w:rPr>
        <w:t xml:space="preserve"> 11.05.2018 в 14-30 произошло боковое столкновение дорожного катка со </w:t>
      </w:r>
      <w:proofErr w:type="spellStart"/>
      <w:r>
        <w:rPr>
          <w:sz w:val="28"/>
          <w:szCs w:val="28"/>
        </w:rPr>
        <w:t>щебнераспределителем</w:t>
      </w:r>
      <w:proofErr w:type="spellEnd"/>
      <w:r>
        <w:rPr>
          <w:sz w:val="28"/>
          <w:szCs w:val="28"/>
        </w:rPr>
        <w:t xml:space="preserve">, буксируемым автомобилем, в результате чего дорожный рабочий филиала </w:t>
      </w:r>
      <w:proofErr w:type="spellStart"/>
      <w:r>
        <w:rPr>
          <w:sz w:val="28"/>
          <w:szCs w:val="28"/>
        </w:rPr>
        <w:t>Лиозненское</w:t>
      </w:r>
      <w:proofErr w:type="spellEnd"/>
      <w:r>
        <w:rPr>
          <w:sz w:val="28"/>
          <w:szCs w:val="28"/>
        </w:rPr>
        <w:t xml:space="preserve"> дорожное ремонтно-строительное управление № 107 КУП «</w:t>
      </w:r>
      <w:proofErr w:type="spellStart"/>
      <w:r>
        <w:rPr>
          <w:sz w:val="28"/>
          <w:szCs w:val="28"/>
        </w:rPr>
        <w:t>Витебскоблдорстрой</w:t>
      </w:r>
      <w:proofErr w:type="spellEnd"/>
      <w:r>
        <w:rPr>
          <w:sz w:val="28"/>
          <w:szCs w:val="28"/>
        </w:rPr>
        <w:t xml:space="preserve">» Назаренко В.В., оказавшийся на площадке </w:t>
      </w:r>
      <w:proofErr w:type="spellStart"/>
      <w:r>
        <w:rPr>
          <w:sz w:val="28"/>
          <w:szCs w:val="28"/>
        </w:rPr>
        <w:t>щебнераспределителя</w:t>
      </w:r>
      <w:proofErr w:type="spellEnd"/>
      <w:r>
        <w:rPr>
          <w:sz w:val="28"/>
          <w:szCs w:val="28"/>
        </w:rPr>
        <w:t xml:space="preserve"> получил тяжелую травму правой ноги.</w:t>
      </w:r>
      <w:proofErr w:type="gramEnd"/>
      <w:r>
        <w:rPr>
          <w:sz w:val="28"/>
          <w:szCs w:val="28"/>
        </w:rPr>
        <w:t xml:space="preserve"> При этом работник находился в состоянии алкогольного опьянения 1,66‰.</w:t>
      </w:r>
    </w:p>
    <w:p w:rsidR="00C833C8" w:rsidRDefault="00C833C8" w:rsidP="00C833C8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специального расследования установлено, что данный несчастный случай не подпадает под действие Правил расследования и учета несчастных случаев на производстве и профессиональных заболеваний, утвержденных постановлением Совета Министров Республики Беларусь № 30 от 15.01.2004 (с изменениями и дополнениями). В настоящее время рассматривается вопрос о снятии данного несчастного случая с учета.</w:t>
      </w:r>
    </w:p>
    <w:p w:rsidR="00C833C8" w:rsidRDefault="00C833C8" w:rsidP="00C833C8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Каменщик открытого акционерного общества «Оршанский строительный трест № 18» Смирнов П.А. 25.05.2018 в 16:30 во время выполнения работы по погрузке строительного мусора в кузов автомобиля МАЗ с использованием мусоропроводного устройства, спрыгнул с кузова автомобиля на асфальт, получив при падении травмы обеих ног.</w:t>
      </w:r>
    </w:p>
    <w:p w:rsidR="00C833C8" w:rsidRDefault="00C833C8" w:rsidP="00C833C8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проводиться специальное расследование несчастного случая на производстве.</w:t>
      </w:r>
    </w:p>
    <w:p w:rsidR="00C833C8" w:rsidRDefault="00C833C8" w:rsidP="00C833C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причин произошедших несчастных случаев свидетельствует о том, что факторами, способствующими происхождению несчастных случаев являются нарушения требований законодательства об охране труда, как со стороны должностных лиц организации, так и со стороны самих работников, которые безответственно относятся к собственной безопасности, безопасности окружающих и кроме того у работника формируется низкий уровень культуры производства, в части необходимости обязательного исполнения требований действующего законодательства об</w:t>
      </w:r>
      <w:proofErr w:type="gramEnd"/>
      <w:r>
        <w:rPr>
          <w:sz w:val="28"/>
          <w:szCs w:val="28"/>
        </w:rPr>
        <w:t xml:space="preserve"> охране труда. </w:t>
      </w:r>
      <w:r>
        <w:rPr>
          <w:sz w:val="28"/>
          <w:szCs w:val="28"/>
        </w:rPr>
        <w:lastRenderedPageBreak/>
        <w:t xml:space="preserve">Данные обстоятельства свидетельствуют о низкой трудовой и производственной дисциплине в организациях. </w:t>
      </w:r>
    </w:p>
    <w:p w:rsidR="00C833C8" w:rsidRDefault="00C833C8" w:rsidP="00C83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безопасности труда, профилактики производственного травматизма Витебское областное управление </w:t>
      </w:r>
      <w:proofErr w:type="gramStart"/>
      <w:r>
        <w:rPr>
          <w:sz w:val="28"/>
          <w:szCs w:val="28"/>
        </w:rPr>
        <w:t>Департамента государственной инспекции труда Министерства труда</w:t>
      </w:r>
      <w:proofErr w:type="gramEnd"/>
      <w:r>
        <w:rPr>
          <w:sz w:val="28"/>
          <w:szCs w:val="28"/>
        </w:rPr>
        <w:t xml:space="preserve"> и социальной защиты Республики Беларусь полагает целесообразным потребовать от руководителей подчиненных организаций: </w:t>
      </w:r>
    </w:p>
    <w:p w:rsidR="00C833C8" w:rsidRDefault="00C833C8" w:rsidP="00C833C8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проанализировать ситуацию с </w:t>
      </w:r>
      <w:proofErr w:type="spellStart"/>
      <w:r>
        <w:rPr>
          <w:spacing w:val="-4"/>
          <w:sz w:val="28"/>
          <w:szCs w:val="28"/>
        </w:rPr>
        <w:t>травмированием</w:t>
      </w:r>
      <w:proofErr w:type="spellEnd"/>
      <w:r>
        <w:rPr>
          <w:spacing w:val="-4"/>
          <w:sz w:val="28"/>
          <w:szCs w:val="28"/>
        </w:rPr>
        <w:t xml:space="preserve"> на производстве работников, в том числе по вышеуказанным причинам и принять исчерпывающие меры по недопущению повторения аналогичных несчастных случаев;</w:t>
      </w:r>
    </w:p>
    <w:p w:rsidR="00C833C8" w:rsidRDefault="00C833C8" w:rsidP="00C833C8">
      <w:pPr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- ужесточить контроль за выполнением работниками организаций обязанностей по охране труда, организацией и проведением работ с повышенной опасностью, соблюдением требований норм, правил, инструкций по охране труда, трудовой и производственной дисциплины, а также принять должные меры по реализации требований Декрета Президента Республики Беларусь от 15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pacing w:val="-4"/>
            <w:sz w:val="28"/>
            <w:szCs w:val="28"/>
          </w:rPr>
          <w:t>2014 г</w:t>
        </w:r>
      </w:smartTag>
      <w:r>
        <w:rPr>
          <w:spacing w:val="-4"/>
          <w:sz w:val="28"/>
          <w:szCs w:val="28"/>
        </w:rPr>
        <w:t>. № 5 «Об усилении требований к руководящим кадрам и работникам организаций»;</w:t>
      </w:r>
      <w:proofErr w:type="gramEnd"/>
    </w:p>
    <w:p w:rsidR="00C833C8" w:rsidRDefault="00C833C8" w:rsidP="00C83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организацию работы по созданию здоровых и безопасных условий труда в соответствии с требованиями законодательства;</w:t>
      </w:r>
    </w:p>
    <w:p w:rsidR="00C833C8" w:rsidRDefault="00C833C8" w:rsidP="00C83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учетом обстоятельств и причин происшедших несчастных случаев на производстве с тяжелыми последствиями провести качественный анализ эффективности функционирования в организациях действующих Систем управления охраной труда и при необходимости документально оформить соответствующие мероприятия по их корректировке;</w:t>
      </w:r>
    </w:p>
    <w:p w:rsidR="00C833C8" w:rsidRDefault="00C833C8" w:rsidP="00C83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к работе (отстранять от работы) в соответствующий день (смену) работников, не использующих необходимые средства индивидуальной защиты, обеспечивающие безопасность труда, не прошедших медицинский осмотр (находящихся в состоянии алкогольного опьянения), обучение, инструктаж и проверку знаний по вопросам охраны труда;</w:t>
      </w:r>
    </w:p>
    <w:p w:rsidR="00C833C8" w:rsidRDefault="00C833C8" w:rsidP="00C83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качественное проведение периодического контроля </w:t>
      </w:r>
      <w:proofErr w:type="gramStart"/>
      <w:r>
        <w:rPr>
          <w:sz w:val="28"/>
          <w:szCs w:val="28"/>
        </w:rPr>
        <w:t>за состоянием охраны труда на рабочих местах в соответствии с Типовой инструкцией о проведении</w:t>
      </w:r>
      <w:proofErr w:type="gramEnd"/>
      <w:r>
        <w:rPr>
          <w:sz w:val="28"/>
          <w:szCs w:val="28"/>
        </w:rPr>
        <w:t xml:space="preserve"> контроля за соблюдением законодательства об охране труда в организации, утвержденной постановлением Министерства труда и социальной защиты Республики Беларусь от 26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159;</w:t>
      </w:r>
    </w:p>
    <w:p w:rsidR="00C833C8" w:rsidRDefault="00C833C8" w:rsidP="00C83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контроль за разработкой организационно-технологической документации (проекты организации строительства (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 xml:space="preserve">) и проекты производства работ (ППР)). Организовывать выполнении работ строго согласно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, ППР, соответствующих технологических карт. Обеспечить ознакомление (под роспись) работников с проектом производства работ до начала производства работ.</w:t>
      </w:r>
    </w:p>
    <w:p w:rsidR="00C833C8" w:rsidRDefault="00C833C8" w:rsidP="00C833C8">
      <w:pPr>
        <w:ind w:firstLine="709"/>
        <w:jc w:val="both"/>
        <w:rPr>
          <w:sz w:val="28"/>
          <w:szCs w:val="28"/>
        </w:rPr>
      </w:pPr>
    </w:p>
    <w:p w:rsidR="00C833C8" w:rsidRDefault="00C833C8" w:rsidP="00C83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государственный </w:t>
      </w:r>
    </w:p>
    <w:p w:rsidR="00C833C8" w:rsidRDefault="00C833C8" w:rsidP="00C833C8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труда                                                                         И.В. Новицкий</w:t>
      </w:r>
    </w:p>
    <w:p w:rsidR="008C1F45" w:rsidRDefault="008C1F45"/>
    <w:sectPr w:rsidR="008C1F45" w:rsidSect="00C833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6E"/>
    <w:rsid w:val="000E4A88"/>
    <w:rsid w:val="0047386E"/>
    <w:rsid w:val="008C1F45"/>
    <w:rsid w:val="00C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3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Gbinfo_u\Admin\Temp\141079.htm" TargetMode="External"/><Relationship Id="rId5" Type="http://schemas.openxmlformats.org/officeDocument/2006/relationships/hyperlink" Target="file:///C:\Gbinfo_u\Admin\Temp\8539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1674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2018-08-23T12:57:00Z</dcterms:created>
  <dcterms:modified xsi:type="dcterms:W3CDTF">2018-08-27T09:28:00Z</dcterms:modified>
</cp:coreProperties>
</file>