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077" w:type="dxa"/>
        <w:tblInd w:w="5495" w:type="dxa"/>
        <w:tblLook w:val="01E0" w:firstRow="1" w:lastRow="1" w:firstColumn="1" w:lastColumn="1" w:noHBand="0" w:noVBand="0"/>
      </w:tblPr>
      <w:tblGrid>
        <w:gridCol w:w="4077"/>
      </w:tblGrid>
      <w:tr w:rsidR="009B47D1" w:rsidRPr="00DB1D21" w:rsidTr="006A623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B47D1" w:rsidRPr="00DB1D21" w:rsidRDefault="009B47D1" w:rsidP="006A623F">
            <w:pPr>
              <w:keepNext/>
              <w:widowControl w:val="0"/>
              <w:rPr>
                <w:bCs/>
                <w:sz w:val="28"/>
                <w:szCs w:val="28"/>
              </w:rPr>
            </w:pPr>
            <w:r w:rsidRPr="00DB1D21">
              <w:rPr>
                <w:bCs/>
                <w:sz w:val="28"/>
                <w:szCs w:val="28"/>
              </w:rPr>
              <w:t>УТВЕРЖДАЮ</w:t>
            </w:r>
          </w:p>
          <w:p w:rsidR="009B47D1" w:rsidRDefault="009B47D1" w:rsidP="006A623F">
            <w:pPr>
              <w:pStyle w:val="a3"/>
              <w:keepNext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 xml:space="preserve">Витебского районного  </w:t>
            </w:r>
          </w:p>
          <w:p w:rsidR="009B47D1" w:rsidRPr="00286822" w:rsidRDefault="009B47D1" w:rsidP="006A623F">
            <w:pPr>
              <w:pStyle w:val="a3"/>
              <w:keepNext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исполнительного комитета</w:t>
            </w:r>
          </w:p>
          <w:p w:rsidR="009B47D1" w:rsidRDefault="009B47D1" w:rsidP="006A623F">
            <w:pPr>
              <w:pStyle w:val="a3"/>
              <w:keepNext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B47D1" w:rsidRPr="0048516D" w:rsidRDefault="009B47D1" w:rsidP="006A623F">
            <w:pPr>
              <w:pStyle w:val="a3"/>
              <w:keepNext/>
              <w:widowControl w:val="0"/>
              <w:tabs>
                <w:tab w:val="clear" w:pos="4677"/>
                <w:tab w:val="clear" w:pos="9355"/>
              </w:tabs>
              <w:rPr>
                <w:sz w:val="30"/>
                <w:szCs w:val="30"/>
              </w:rPr>
            </w:pPr>
            <w:r w:rsidRPr="00DB1D21">
              <w:rPr>
                <w:sz w:val="28"/>
                <w:szCs w:val="28"/>
              </w:rPr>
              <w:t>___________</w:t>
            </w:r>
            <w:r w:rsidRPr="00DB1D21">
              <w:rPr>
                <w:sz w:val="26"/>
                <w:szCs w:val="26"/>
              </w:rPr>
              <w:t xml:space="preserve"> </w:t>
            </w:r>
            <w:proofErr w:type="spellStart"/>
            <w:r w:rsidRPr="0048516D">
              <w:rPr>
                <w:sz w:val="30"/>
                <w:szCs w:val="30"/>
              </w:rPr>
              <w:t>В.В.Дорожкин</w:t>
            </w:r>
            <w:proofErr w:type="spellEnd"/>
          </w:p>
          <w:p w:rsidR="009B47D1" w:rsidRPr="00DB1D21" w:rsidRDefault="009B47D1" w:rsidP="006A623F">
            <w:pPr>
              <w:keepNext/>
              <w:widowControl w:val="0"/>
              <w:rPr>
                <w:bCs/>
                <w:sz w:val="28"/>
                <w:szCs w:val="28"/>
              </w:rPr>
            </w:pPr>
            <w:r w:rsidRPr="00DB1D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</w:t>
            </w:r>
            <w:r w:rsidRPr="00DB1D2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DB1D2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17</w:t>
            </w:r>
            <w:r w:rsidRPr="00DB1D21">
              <w:rPr>
                <w:sz w:val="28"/>
                <w:szCs w:val="28"/>
              </w:rPr>
              <w:t xml:space="preserve"> г.</w:t>
            </w:r>
          </w:p>
        </w:tc>
      </w:tr>
    </w:tbl>
    <w:p w:rsidR="009B47D1" w:rsidRPr="00D405B5" w:rsidRDefault="009B47D1" w:rsidP="009B47D1">
      <w:pPr>
        <w:keepNext/>
        <w:widowControl w:val="0"/>
        <w:tabs>
          <w:tab w:val="num" w:pos="720"/>
          <w:tab w:val="left" w:pos="1080"/>
        </w:tabs>
        <w:ind w:firstLine="397"/>
        <w:jc w:val="right"/>
        <w:rPr>
          <w:sz w:val="10"/>
          <w:szCs w:val="28"/>
        </w:rPr>
      </w:pPr>
    </w:p>
    <w:p w:rsidR="009B47D1" w:rsidRPr="00D915F1" w:rsidRDefault="009B47D1" w:rsidP="009B47D1">
      <w:pPr>
        <w:keepNext/>
        <w:widowControl w:val="0"/>
        <w:jc w:val="center"/>
        <w:outlineLvl w:val="0"/>
        <w:rPr>
          <w:sz w:val="28"/>
          <w:szCs w:val="28"/>
        </w:rPr>
      </w:pPr>
    </w:p>
    <w:p w:rsidR="009B47D1" w:rsidRPr="004554A8" w:rsidRDefault="009B47D1" w:rsidP="009B47D1">
      <w:pPr>
        <w:keepNext/>
        <w:widowControl w:val="0"/>
        <w:jc w:val="center"/>
        <w:outlineLvl w:val="0"/>
        <w:rPr>
          <w:sz w:val="30"/>
          <w:szCs w:val="30"/>
        </w:rPr>
      </w:pPr>
      <w:r w:rsidRPr="004554A8">
        <w:rPr>
          <w:sz w:val="30"/>
          <w:szCs w:val="30"/>
        </w:rPr>
        <w:t>ГРАФИК</w:t>
      </w:r>
    </w:p>
    <w:p w:rsidR="009B47D1" w:rsidRPr="004554A8" w:rsidRDefault="009B47D1" w:rsidP="009B47D1">
      <w:pPr>
        <w:keepNext/>
        <w:widowControl w:val="0"/>
        <w:jc w:val="center"/>
        <w:outlineLvl w:val="0"/>
        <w:rPr>
          <w:sz w:val="30"/>
          <w:szCs w:val="30"/>
        </w:rPr>
      </w:pPr>
      <w:r w:rsidRPr="004554A8">
        <w:rPr>
          <w:sz w:val="30"/>
          <w:szCs w:val="30"/>
        </w:rPr>
        <w:t xml:space="preserve">работы комиссии для проверки знаний по вопросам охраны труда </w:t>
      </w:r>
    </w:p>
    <w:p w:rsidR="009B47D1" w:rsidRPr="004554A8" w:rsidRDefault="009B47D1" w:rsidP="009B47D1">
      <w:pPr>
        <w:keepNext/>
        <w:widowControl w:val="0"/>
        <w:jc w:val="center"/>
        <w:outlineLvl w:val="0"/>
        <w:rPr>
          <w:sz w:val="30"/>
          <w:szCs w:val="30"/>
        </w:rPr>
      </w:pPr>
      <w:r w:rsidRPr="004554A8">
        <w:rPr>
          <w:sz w:val="30"/>
          <w:szCs w:val="30"/>
        </w:rPr>
        <w:t>Витебского районного исполнительного комитета</w:t>
      </w:r>
    </w:p>
    <w:p w:rsidR="009B47D1" w:rsidRPr="004554A8" w:rsidRDefault="009B47D1" w:rsidP="009B47D1">
      <w:pPr>
        <w:keepNext/>
        <w:widowControl w:val="0"/>
        <w:jc w:val="center"/>
        <w:outlineLvl w:val="0"/>
        <w:rPr>
          <w:b/>
          <w:sz w:val="30"/>
          <w:szCs w:val="30"/>
        </w:rPr>
      </w:pPr>
      <w:r w:rsidRPr="004554A8">
        <w:rPr>
          <w:b/>
          <w:sz w:val="30"/>
          <w:szCs w:val="30"/>
        </w:rPr>
        <w:t>на 2018 год</w:t>
      </w:r>
    </w:p>
    <w:p w:rsidR="009B47D1" w:rsidRPr="004554A8" w:rsidRDefault="009B47D1" w:rsidP="009B47D1">
      <w:pPr>
        <w:keepNext/>
        <w:widowControl w:val="0"/>
        <w:jc w:val="center"/>
        <w:outlineLvl w:val="0"/>
        <w:rPr>
          <w:sz w:val="30"/>
          <w:szCs w:val="30"/>
        </w:rPr>
      </w:pPr>
    </w:p>
    <w:tbl>
      <w:tblPr>
        <w:tblW w:w="5060" w:type="dxa"/>
        <w:jc w:val="center"/>
        <w:tblInd w:w="93" w:type="dxa"/>
        <w:tblLook w:val="0000" w:firstRow="0" w:lastRow="0" w:firstColumn="0" w:lastColumn="0" w:noHBand="0" w:noVBand="0"/>
      </w:tblPr>
      <w:tblGrid>
        <w:gridCol w:w="2420"/>
        <w:gridCol w:w="2640"/>
      </w:tblGrid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Месяц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Дата проведения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Январь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23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20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20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24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22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26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Июль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24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25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7</w:t>
            </w:r>
          </w:p>
        </w:tc>
      </w:tr>
      <w:tr w:rsidR="009B47D1" w:rsidRPr="004554A8" w:rsidTr="006A623F">
        <w:trPr>
          <w:trHeight w:val="39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D1" w:rsidRPr="004554A8" w:rsidRDefault="009B47D1" w:rsidP="006A623F">
            <w:pPr>
              <w:jc w:val="center"/>
              <w:rPr>
                <w:color w:val="000000"/>
                <w:sz w:val="30"/>
                <w:szCs w:val="30"/>
              </w:rPr>
            </w:pPr>
            <w:r w:rsidRPr="004554A8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6</w:t>
            </w:r>
          </w:p>
        </w:tc>
      </w:tr>
    </w:tbl>
    <w:p w:rsidR="009B47D1" w:rsidRPr="004554A8" w:rsidRDefault="009B47D1" w:rsidP="009B47D1">
      <w:pPr>
        <w:pStyle w:val="a8"/>
        <w:widowControl w:val="0"/>
        <w:jc w:val="center"/>
        <w:rPr>
          <w:sz w:val="30"/>
          <w:szCs w:val="30"/>
        </w:rPr>
      </w:pPr>
    </w:p>
    <w:p w:rsidR="009B47D1" w:rsidRPr="004554A8" w:rsidRDefault="009B47D1" w:rsidP="009B47D1">
      <w:pPr>
        <w:keepNext/>
        <w:widowControl w:val="0"/>
        <w:ind w:firstLine="708"/>
        <w:jc w:val="both"/>
        <w:outlineLvl w:val="0"/>
        <w:rPr>
          <w:sz w:val="30"/>
          <w:szCs w:val="30"/>
        </w:rPr>
      </w:pPr>
      <w:r w:rsidRPr="004554A8">
        <w:rPr>
          <w:sz w:val="30"/>
          <w:szCs w:val="30"/>
        </w:rPr>
        <w:t>Оповещение руководителей и специалистов соответствующих организаций  осуществляет секретарь комиссии для проверки знаний по вопросам охраны труда Витебского районного исполнительного комитета не позднее 15 дней до начала проведения проверки знаний по охране труда</w:t>
      </w:r>
      <w:r>
        <w:rPr>
          <w:sz w:val="30"/>
          <w:szCs w:val="30"/>
        </w:rPr>
        <w:t>.</w:t>
      </w:r>
    </w:p>
    <w:p w:rsidR="009B47D1" w:rsidRPr="004554A8" w:rsidRDefault="009B47D1" w:rsidP="009B47D1">
      <w:pPr>
        <w:keepNext/>
        <w:widowControl w:val="0"/>
        <w:ind w:firstLine="708"/>
        <w:jc w:val="both"/>
        <w:outlineLvl w:val="0"/>
        <w:rPr>
          <w:sz w:val="30"/>
          <w:szCs w:val="30"/>
        </w:rPr>
      </w:pPr>
    </w:p>
    <w:p w:rsidR="009B47D1" w:rsidRPr="004554A8" w:rsidRDefault="009B47D1" w:rsidP="009B47D1">
      <w:pPr>
        <w:keepNext/>
        <w:widowControl w:val="0"/>
        <w:ind w:firstLine="708"/>
        <w:jc w:val="both"/>
        <w:outlineLvl w:val="0"/>
        <w:rPr>
          <w:sz w:val="30"/>
          <w:szCs w:val="30"/>
        </w:rPr>
      </w:pPr>
    </w:p>
    <w:p w:rsidR="009B47D1" w:rsidRPr="004554A8" w:rsidRDefault="009B47D1" w:rsidP="009B47D1">
      <w:pPr>
        <w:keepNext/>
        <w:widowControl w:val="0"/>
        <w:jc w:val="both"/>
        <w:outlineLvl w:val="0"/>
        <w:rPr>
          <w:sz w:val="30"/>
          <w:szCs w:val="30"/>
        </w:rPr>
        <w:sectPr w:rsidR="009B47D1" w:rsidRPr="004554A8" w:rsidSect="006C14BB">
          <w:headerReference w:type="even" r:id="rId5"/>
          <w:headerReference w:type="default" r:id="rId6"/>
          <w:footerReference w:type="default" r:id="rId7"/>
          <w:pgSz w:w="11906" w:h="16838" w:code="9"/>
          <w:pgMar w:top="720" w:right="567" w:bottom="1134" w:left="1440" w:header="709" w:footer="709" w:gutter="0"/>
          <w:cols w:space="708"/>
          <w:titlePg/>
          <w:docGrid w:linePitch="360"/>
        </w:sectPr>
      </w:pPr>
    </w:p>
    <w:p w:rsidR="009B47D1" w:rsidRPr="004554A8" w:rsidRDefault="009B47D1" w:rsidP="009B47D1">
      <w:pPr>
        <w:keepNext/>
        <w:widowControl w:val="0"/>
        <w:spacing w:line="280" w:lineRule="exact"/>
        <w:jc w:val="both"/>
        <w:outlineLvl w:val="0"/>
        <w:rPr>
          <w:sz w:val="30"/>
          <w:szCs w:val="30"/>
        </w:rPr>
      </w:pPr>
      <w:r w:rsidRPr="004554A8">
        <w:rPr>
          <w:sz w:val="30"/>
          <w:szCs w:val="30"/>
        </w:rPr>
        <w:lastRenderedPageBreak/>
        <w:t>Секретарь комиссии для  проверки знаний по вопросам охраны труда Витебского районного исполнительного   комитета</w:t>
      </w: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</w:p>
    <w:p w:rsidR="009B47D1" w:rsidRPr="004554A8" w:rsidRDefault="009B47D1" w:rsidP="009B47D1">
      <w:pPr>
        <w:pStyle w:val="a8"/>
        <w:widowControl w:val="0"/>
        <w:rPr>
          <w:sz w:val="30"/>
          <w:szCs w:val="30"/>
        </w:rPr>
      </w:pPr>
      <w:r w:rsidRPr="004554A8">
        <w:rPr>
          <w:sz w:val="30"/>
          <w:szCs w:val="30"/>
        </w:rPr>
        <w:t xml:space="preserve">                  </w:t>
      </w:r>
      <w:proofErr w:type="spellStart"/>
      <w:r>
        <w:rPr>
          <w:sz w:val="30"/>
          <w:szCs w:val="30"/>
        </w:rPr>
        <w:t>С.В.Головей</w:t>
      </w:r>
      <w:proofErr w:type="spellEnd"/>
    </w:p>
    <w:p w:rsidR="00C5330B" w:rsidRDefault="00C5330B">
      <w:bookmarkStart w:id="0" w:name="_GoBack"/>
      <w:bookmarkEnd w:id="0"/>
    </w:p>
    <w:sectPr w:rsidR="00C5330B" w:rsidSect="004554A8">
      <w:type w:val="continuous"/>
      <w:pgSz w:w="11906" w:h="16838" w:code="9"/>
      <w:pgMar w:top="720" w:right="567" w:bottom="1134" w:left="1440" w:header="709" w:footer="709" w:gutter="0"/>
      <w:cols w:num="2" w:space="708" w:equalWidth="0">
        <w:col w:w="3780" w:space="1523"/>
        <w:col w:w="4595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8" w:rsidRPr="00F22295" w:rsidRDefault="009B47D1" w:rsidP="00263003">
    <w:pPr>
      <w:pStyle w:val="a5"/>
      <w:rPr>
        <w:color w:val="FFFFFF"/>
      </w:rPr>
    </w:pPr>
    <w:r w:rsidRPr="00F22295">
      <w:rPr>
        <w:color w:val="FFFFFF"/>
        <w:sz w:val="22"/>
        <w:szCs w:val="22"/>
      </w:rPr>
      <w:t>Авторское право: Акуленко Виктор Александрович. Актуализация 05.10.2013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8" w:rsidRDefault="009B47D1" w:rsidP="001660A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4A8" w:rsidRDefault="009B4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8" w:rsidRDefault="009B47D1" w:rsidP="001660A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554A8" w:rsidRDefault="009B4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D4"/>
    <w:rsid w:val="008916D4"/>
    <w:rsid w:val="009B47D1"/>
    <w:rsid w:val="00C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B47D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B4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9B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B47D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B4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9B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2018-08-15T11:43:00Z</dcterms:created>
  <dcterms:modified xsi:type="dcterms:W3CDTF">2018-08-15T11:43:00Z</dcterms:modified>
</cp:coreProperties>
</file>