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877743">
        <w:rPr>
          <w:rStyle w:val="a4"/>
          <w:color w:val="0000CD"/>
          <w:sz w:val="28"/>
          <w:szCs w:val="28"/>
          <w:bdr w:val="none" w:sz="0" w:space="0" w:color="auto" w:frame="1"/>
        </w:rPr>
        <w:t>О</w:t>
      </w:r>
      <w:r w:rsidRPr="00877743">
        <w:rPr>
          <w:rStyle w:val="apple-converted-space"/>
          <w:b/>
          <w:bCs/>
          <w:color w:val="0000CD"/>
          <w:sz w:val="28"/>
          <w:szCs w:val="28"/>
          <w:bdr w:val="none" w:sz="0" w:space="0" w:color="auto" w:frame="1"/>
        </w:rPr>
        <w:t> </w:t>
      </w:r>
      <w:r w:rsidRPr="00877743">
        <w:rPr>
          <w:rStyle w:val="a4"/>
          <w:color w:val="0000CD"/>
          <w:sz w:val="28"/>
          <w:szCs w:val="28"/>
          <w:bdr w:val="none" w:sz="0" w:space="0" w:color="auto" w:frame="1"/>
        </w:rPr>
        <w:t>противопожарном состоянии оздоровительных лагерей</w:t>
      </w:r>
      <w:r w:rsidRPr="00877743">
        <w:rPr>
          <w:color w:val="000000"/>
          <w:sz w:val="28"/>
          <w:szCs w:val="28"/>
        </w:rPr>
        <w:br/>
        <w:t>В целях контроля за обеспечением безопасности в загородных лагерях сезонного действия, школьных лагерях в средних образовательных учреждениях, недопущения пожаров и других чрезвычайных ситуаций Витебским районным отделом по чрезвычайным ситуациям проведены мониторинги всех детских лагерей, расположенных и действующих на территории Витебского района.</w:t>
      </w:r>
      <w:r w:rsidRPr="00877743">
        <w:rPr>
          <w:color w:val="000000"/>
          <w:sz w:val="28"/>
          <w:szCs w:val="28"/>
        </w:rPr>
        <w:br/>
        <w:t>Мониторинги показали, что не все лагеря еще готовы к оздоровительной кампании.</w:t>
      </w:r>
      <w:r w:rsidRPr="00877743">
        <w:rPr>
          <w:color w:val="000000"/>
          <w:sz w:val="28"/>
          <w:szCs w:val="28"/>
        </w:rPr>
        <w:br/>
        <w:t xml:space="preserve">Так в православном оздоровительном лагере «Дружба» в жилых корпусах №№3,4 эксплуатируются автономные пожарные </w:t>
      </w:r>
      <w:proofErr w:type="spellStart"/>
      <w:r w:rsidRPr="00877743">
        <w:rPr>
          <w:color w:val="000000"/>
          <w:sz w:val="28"/>
          <w:szCs w:val="28"/>
        </w:rPr>
        <w:t>извещатели</w:t>
      </w:r>
      <w:proofErr w:type="spellEnd"/>
      <w:r w:rsidRPr="00877743">
        <w:rPr>
          <w:color w:val="000000"/>
          <w:sz w:val="28"/>
          <w:szCs w:val="28"/>
        </w:rPr>
        <w:t xml:space="preserve"> с неработоспособными элементами питания, часть АПИ демонтирована, а пожарные щиты, расположенные вблизи жилых корпусов не укомплектованы первичными средствами пожаротушения. Кроме этого в здании бани осуществлена надстройка второго этажа и помещения сушилок, в жилом корпусе №3, устроены без разработанной в установленном порядке проектной документации.</w:t>
      </w:r>
      <w:r w:rsidRPr="00877743">
        <w:rPr>
          <w:color w:val="000000"/>
          <w:sz w:val="28"/>
          <w:szCs w:val="28"/>
        </w:rPr>
        <w:br/>
        <w:t>В оздоровительных лагерях «Буревестник», «Дружные ребята», «Лесная поляна», «Магистраль» также пожарные щиты не укомплектовать первичными средствами пожаротушения.</w:t>
      </w:r>
      <w:r w:rsidRPr="00877743">
        <w:rPr>
          <w:color w:val="000000"/>
          <w:sz w:val="28"/>
          <w:szCs w:val="28"/>
        </w:rPr>
        <w:br/>
        <w:t>Так же в «Буревестнике» и «Лесной поляне» не очищены от растительности пожарные водоемы и подъездные пути к ним.</w:t>
      </w:r>
      <w:r w:rsidRPr="00877743">
        <w:rPr>
          <w:color w:val="000000"/>
          <w:sz w:val="28"/>
          <w:szCs w:val="28"/>
        </w:rPr>
        <w:br/>
        <w:t>Типичным нарушение в лагерях («Лесная поляна», «Лесная сказка», «Магистраль», «Чайка») является то, что огнетушители, выведенные из эксплуатации на время перезарядки, не заменены резервными огнетушителями с аналогичными параметрами.</w:t>
      </w:r>
      <w:r w:rsidRPr="00877743">
        <w:rPr>
          <w:color w:val="000000"/>
          <w:sz w:val="28"/>
          <w:szCs w:val="28"/>
        </w:rPr>
        <w:br/>
        <w:t>В ряде лагерей на электрических светильниках отсутствуют защитные плафоны.</w:t>
      </w:r>
      <w:r w:rsidRPr="00877743">
        <w:rPr>
          <w:color w:val="000000"/>
          <w:sz w:val="28"/>
          <w:szCs w:val="28"/>
        </w:rPr>
        <w:br/>
        <w:t>Нарушения правил эксплуатации электросетей выявлены в «Липках» и «Магистрали». А в «Лесной сказке» и «Луче» инспекторы нашил так называемые «жучки</w:t>
      </w:r>
      <w:proofErr w:type="gramStart"/>
      <w:r w:rsidRPr="00877743">
        <w:rPr>
          <w:color w:val="000000"/>
          <w:sz w:val="28"/>
          <w:szCs w:val="28"/>
        </w:rPr>
        <w:t>».</w:t>
      </w:r>
      <w:r w:rsidRPr="00877743">
        <w:rPr>
          <w:color w:val="000000"/>
          <w:sz w:val="28"/>
          <w:szCs w:val="28"/>
        </w:rPr>
        <w:br/>
        <w:t>В</w:t>
      </w:r>
      <w:proofErr w:type="gramEnd"/>
      <w:r w:rsidRPr="00877743">
        <w:rPr>
          <w:color w:val="000000"/>
          <w:sz w:val="28"/>
          <w:szCs w:val="28"/>
        </w:rPr>
        <w:t xml:space="preserve"> «Липках» и «Энергетике» на некоторых дверях установлены неработоспособные устройства для </w:t>
      </w:r>
      <w:proofErr w:type="spellStart"/>
      <w:r w:rsidRPr="00877743">
        <w:rPr>
          <w:color w:val="000000"/>
          <w:sz w:val="28"/>
          <w:szCs w:val="28"/>
        </w:rPr>
        <w:t>самозакрывания</w:t>
      </w:r>
      <w:proofErr w:type="spellEnd"/>
      <w:r w:rsidRPr="00877743">
        <w:rPr>
          <w:color w:val="000000"/>
          <w:sz w:val="28"/>
          <w:szCs w:val="28"/>
        </w:rPr>
        <w:t xml:space="preserve"> и уплотнения в притворах.</w:t>
      </w:r>
      <w:r w:rsidRPr="00877743">
        <w:rPr>
          <w:color w:val="000000"/>
          <w:sz w:val="28"/>
          <w:szCs w:val="28"/>
        </w:rPr>
        <w:br/>
        <w:t xml:space="preserve">Не во всех лагерях ручные пожарные </w:t>
      </w:r>
      <w:proofErr w:type="spellStart"/>
      <w:r w:rsidRPr="00877743">
        <w:rPr>
          <w:color w:val="000000"/>
          <w:sz w:val="28"/>
          <w:szCs w:val="28"/>
        </w:rPr>
        <w:t>извещатели</w:t>
      </w:r>
      <w:proofErr w:type="spellEnd"/>
      <w:r w:rsidRPr="00877743">
        <w:rPr>
          <w:color w:val="000000"/>
          <w:sz w:val="28"/>
          <w:szCs w:val="28"/>
        </w:rPr>
        <w:t xml:space="preserve"> и огнетушители обозначены соответствующими указательными знаками.</w:t>
      </w:r>
      <w:r w:rsidRPr="00877743">
        <w:rPr>
          <w:color w:val="000000"/>
          <w:sz w:val="28"/>
          <w:szCs w:val="28"/>
        </w:rPr>
        <w:br/>
        <w:t xml:space="preserve">В пришкольных лагерях Витебского района типичным нарушением является то, что работники, задействованные в реализации плана эвакуации детей при пожаре, не обеспечены </w:t>
      </w:r>
      <w:proofErr w:type="spellStart"/>
      <w:r w:rsidRPr="00877743">
        <w:rPr>
          <w:color w:val="000000"/>
          <w:sz w:val="28"/>
          <w:szCs w:val="28"/>
        </w:rPr>
        <w:t>самоспасателями</w:t>
      </w:r>
      <w:proofErr w:type="spellEnd"/>
      <w:r w:rsidRPr="00877743">
        <w:rPr>
          <w:color w:val="000000"/>
          <w:sz w:val="28"/>
          <w:szCs w:val="28"/>
        </w:rPr>
        <w:t>. Также в некоторых учреждениях (</w:t>
      </w:r>
      <w:proofErr w:type="spellStart"/>
      <w:r w:rsidRPr="00877743">
        <w:rPr>
          <w:color w:val="000000"/>
          <w:sz w:val="28"/>
          <w:szCs w:val="28"/>
        </w:rPr>
        <w:t>Бабиничская</w:t>
      </w:r>
      <w:proofErr w:type="spellEnd"/>
      <w:r w:rsidRPr="00877743">
        <w:rPr>
          <w:color w:val="000000"/>
          <w:sz w:val="28"/>
          <w:szCs w:val="28"/>
        </w:rPr>
        <w:t xml:space="preserve">, </w:t>
      </w:r>
      <w:proofErr w:type="spellStart"/>
      <w:r w:rsidRPr="00877743">
        <w:rPr>
          <w:color w:val="000000"/>
          <w:sz w:val="28"/>
          <w:szCs w:val="28"/>
        </w:rPr>
        <w:t>Вымнянская</w:t>
      </w:r>
      <w:proofErr w:type="spellEnd"/>
      <w:r w:rsidRPr="00877743">
        <w:rPr>
          <w:color w:val="000000"/>
          <w:sz w:val="28"/>
          <w:szCs w:val="28"/>
        </w:rPr>
        <w:t xml:space="preserve">, Запольская, </w:t>
      </w:r>
      <w:proofErr w:type="spellStart"/>
      <w:r w:rsidRPr="00877743">
        <w:rPr>
          <w:color w:val="000000"/>
          <w:sz w:val="28"/>
          <w:szCs w:val="28"/>
        </w:rPr>
        <w:t>Новскинская</w:t>
      </w:r>
      <w:proofErr w:type="spellEnd"/>
      <w:r w:rsidRPr="00877743">
        <w:rPr>
          <w:color w:val="000000"/>
          <w:sz w:val="28"/>
          <w:szCs w:val="28"/>
        </w:rPr>
        <w:t xml:space="preserve">, </w:t>
      </w:r>
      <w:proofErr w:type="spellStart"/>
      <w:r w:rsidRPr="00877743">
        <w:rPr>
          <w:color w:val="000000"/>
          <w:sz w:val="28"/>
          <w:szCs w:val="28"/>
        </w:rPr>
        <w:t>Суражская</w:t>
      </w:r>
      <w:proofErr w:type="spellEnd"/>
      <w:r w:rsidRPr="00877743">
        <w:rPr>
          <w:color w:val="000000"/>
          <w:sz w:val="28"/>
          <w:szCs w:val="28"/>
        </w:rPr>
        <w:t xml:space="preserve"> школы) стены на путях эвакуации окрашены масляной краской на высоту более 1,6м. от уровня пола до потолка. В </w:t>
      </w:r>
      <w:proofErr w:type="spellStart"/>
      <w:r w:rsidRPr="00877743">
        <w:rPr>
          <w:color w:val="000000"/>
          <w:sz w:val="28"/>
          <w:szCs w:val="28"/>
        </w:rPr>
        <w:t>Коптянской</w:t>
      </w:r>
      <w:proofErr w:type="spellEnd"/>
      <w:r w:rsidRPr="00877743">
        <w:rPr>
          <w:color w:val="000000"/>
          <w:sz w:val="28"/>
          <w:szCs w:val="28"/>
        </w:rPr>
        <w:t xml:space="preserve"> и </w:t>
      </w:r>
      <w:proofErr w:type="spellStart"/>
      <w:r w:rsidRPr="00877743">
        <w:rPr>
          <w:color w:val="000000"/>
          <w:sz w:val="28"/>
          <w:szCs w:val="28"/>
        </w:rPr>
        <w:t>Куринской</w:t>
      </w:r>
      <w:proofErr w:type="spellEnd"/>
      <w:r w:rsidRPr="00877743">
        <w:rPr>
          <w:color w:val="000000"/>
          <w:sz w:val="28"/>
          <w:szCs w:val="28"/>
        </w:rPr>
        <w:t xml:space="preserve"> школах на полу устелен линолеум, пожарно-технические показатели пожарной опасности которого не подтверждены сертификатом соответствия.</w:t>
      </w:r>
      <w:r w:rsidRPr="00877743">
        <w:rPr>
          <w:color w:val="000000"/>
          <w:sz w:val="28"/>
          <w:szCs w:val="28"/>
        </w:rPr>
        <w:br/>
        <w:t xml:space="preserve">В ходе </w:t>
      </w:r>
      <w:proofErr w:type="spellStart"/>
      <w:r w:rsidRPr="00877743">
        <w:rPr>
          <w:color w:val="000000"/>
          <w:sz w:val="28"/>
          <w:szCs w:val="28"/>
        </w:rPr>
        <w:t>надзорно</w:t>
      </w:r>
      <w:proofErr w:type="spellEnd"/>
      <w:r w:rsidRPr="00877743">
        <w:rPr>
          <w:color w:val="000000"/>
          <w:sz w:val="28"/>
          <w:szCs w:val="28"/>
        </w:rPr>
        <w:t xml:space="preserve">-профилактических мероприятий проводился опрос </w:t>
      </w:r>
      <w:r w:rsidRPr="00877743">
        <w:rPr>
          <w:color w:val="000000"/>
          <w:sz w:val="28"/>
          <w:szCs w:val="28"/>
        </w:rPr>
        <w:lastRenderedPageBreak/>
        <w:t>персонала по знаниям требований безопасности, их подготовки к действиям на случай возникновения пожара и других чрезвычайных ситуаций. Организовано проведение занятий (учений, тренировок) по отработке действий по ликвидации чрезвычайных ситуаций, а также практических отработок (тренировок) действий работников объектов в случае возникновения пожара.</w:t>
      </w:r>
      <w:r w:rsidRPr="00877743">
        <w:rPr>
          <w:color w:val="000000"/>
          <w:sz w:val="28"/>
          <w:szCs w:val="28"/>
        </w:rPr>
        <w:br/>
        <w:t>По результатам мониторингов в адрес руководителей направлены соответствующие акты реагирования с указанием сроков устранения нарушений. Установлен контроль за выполнением предписанных противопожарных мероприятий.</w:t>
      </w:r>
      <w:r w:rsidRPr="00877743">
        <w:rPr>
          <w:color w:val="000000"/>
          <w:sz w:val="28"/>
          <w:szCs w:val="28"/>
        </w:rPr>
        <w:br/>
        <w:t xml:space="preserve">До начала оздоровительной кампании осталось совсем немного времени, поэтому руководителям и ответственным лицам необходимо </w:t>
      </w:r>
      <w:proofErr w:type="spellStart"/>
      <w:r w:rsidRPr="00877743">
        <w:rPr>
          <w:color w:val="000000"/>
          <w:sz w:val="28"/>
          <w:szCs w:val="28"/>
        </w:rPr>
        <w:t>усорить</w:t>
      </w:r>
      <w:proofErr w:type="spellEnd"/>
      <w:r w:rsidRPr="00877743">
        <w:rPr>
          <w:color w:val="000000"/>
          <w:sz w:val="28"/>
          <w:szCs w:val="28"/>
        </w:rPr>
        <w:t xml:space="preserve"> процесс подготовки, для того, чтобы дети отдыхали безопасно.</w:t>
      </w:r>
    </w:p>
    <w:p w:rsidR="00877743" w:rsidRP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</w:p>
    <w:p w:rsid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4"/>
          <w:color w:val="0000CD"/>
          <w:sz w:val="28"/>
          <w:szCs w:val="28"/>
          <w:bdr w:val="none" w:sz="0" w:space="0" w:color="auto" w:frame="1"/>
        </w:rPr>
      </w:pPr>
      <w:r w:rsidRPr="00877743">
        <w:rPr>
          <w:rStyle w:val="a4"/>
          <w:color w:val="0000CD"/>
          <w:sz w:val="28"/>
          <w:szCs w:val="28"/>
          <w:bdr w:val="none" w:sz="0" w:space="0" w:color="auto" w:frame="1"/>
        </w:rPr>
        <w:t>Здравоохранение на контроле</w:t>
      </w:r>
    </w:p>
    <w:p w:rsid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877743">
        <w:rPr>
          <w:color w:val="000000"/>
          <w:sz w:val="28"/>
          <w:szCs w:val="28"/>
        </w:rPr>
        <w:br/>
        <w:t xml:space="preserve">Во исполнение поручения Премьер-министра Республики Беларусь Кобякова А.В. а также указания заместителя Министра по чрезвычайным ситуациям </w:t>
      </w:r>
      <w:proofErr w:type="spellStart"/>
      <w:r w:rsidRPr="00877743">
        <w:rPr>
          <w:color w:val="000000"/>
          <w:sz w:val="28"/>
          <w:szCs w:val="28"/>
        </w:rPr>
        <w:t>Долголевца</w:t>
      </w:r>
      <w:proofErr w:type="spellEnd"/>
      <w:r w:rsidRPr="00877743">
        <w:rPr>
          <w:color w:val="000000"/>
          <w:sz w:val="28"/>
          <w:szCs w:val="28"/>
        </w:rPr>
        <w:t xml:space="preserve"> А.В. органами и подразделениями по чрезвычайным ситуациям активно осуществляются </w:t>
      </w:r>
      <w:proofErr w:type="spellStart"/>
      <w:r w:rsidRPr="00877743">
        <w:rPr>
          <w:color w:val="000000"/>
          <w:sz w:val="28"/>
          <w:szCs w:val="28"/>
        </w:rPr>
        <w:t>надзорно</w:t>
      </w:r>
      <w:proofErr w:type="spellEnd"/>
      <w:r w:rsidRPr="00877743">
        <w:rPr>
          <w:color w:val="000000"/>
          <w:sz w:val="28"/>
          <w:szCs w:val="28"/>
        </w:rPr>
        <w:t>-профилактические мероприятия на объектах здравоохранения.</w:t>
      </w:r>
      <w:r w:rsidRPr="00877743">
        <w:rPr>
          <w:color w:val="000000"/>
          <w:sz w:val="28"/>
          <w:szCs w:val="28"/>
        </w:rPr>
        <w:br/>
        <w:t>Работники Витебского РОЧС провели мониторинги на всех объектах здравоохранения Витебского района.</w:t>
      </w:r>
      <w:r w:rsidRPr="00877743">
        <w:rPr>
          <w:color w:val="000000"/>
          <w:sz w:val="28"/>
          <w:szCs w:val="28"/>
        </w:rPr>
        <w:br/>
        <w:t>Установлено, что в ГУ «Республиканская туберкулезная больница «Сосновка» изменено функциональное назначение помещения веранды, переносные огнетушители в аптеке расположены на мебели, а в жилых помещениях отсутствуют схематические планы индивидуальной эвакуации людей и памятки с требованиями правил пожарной безопасности для пациентов и действиями на случай возникновения пожара.</w:t>
      </w:r>
      <w:r w:rsidRPr="00877743">
        <w:rPr>
          <w:color w:val="000000"/>
          <w:sz w:val="28"/>
          <w:szCs w:val="28"/>
        </w:rPr>
        <w:br/>
        <w:t>Также в вышеуказанной больнице не обеспечен надлежащий противопожарный режим, допускается курение вне специально отведенных мест. Ряд нарушений норм и правил пожарной безопасности были устранены в ходе мониторинга.</w:t>
      </w:r>
      <w:r w:rsidRPr="00877743">
        <w:rPr>
          <w:color w:val="000000"/>
          <w:sz w:val="28"/>
          <w:szCs w:val="28"/>
        </w:rPr>
        <w:br/>
        <w:t>В УЗ «Витебский областной клинический центр психиатрии и наркологии» в помещениях административного корпуса отсутствует система АПС, а система АПС в помещениях продовольственных складов, вещевого склада, в помещениях прачечной и бани находится в неработоспособном состоянии и восстановлению не подлежит. В психиатрическом центре на путях эвакуации применяется горючая отделка стен.</w:t>
      </w:r>
      <w:r w:rsidRPr="00877743">
        <w:rPr>
          <w:color w:val="000000"/>
          <w:sz w:val="28"/>
          <w:szCs w:val="28"/>
        </w:rPr>
        <w:br/>
        <w:t xml:space="preserve">В санатории </w:t>
      </w:r>
      <w:proofErr w:type="spellStart"/>
      <w:r w:rsidRPr="00877743">
        <w:rPr>
          <w:color w:val="000000"/>
          <w:sz w:val="28"/>
          <w:szCs w:val="28"/>
        </w:rPr>
        <w:t>Летцы</w:t>
      </w:r>
      <w:proofErr w:type="spellEnd"/>
      <w:r w:rsidRPr="00877743">
        <w:rPr>
          <w:color w:val="000000"/>
          <w:sz w:val="28"/>
          <w:szCs w:val="28"/>
        </w:rPr>
        <w:t xml:space="preserve"> применяется горючая отделка стен. Не все пожарные гидранты находятся в исправном состоянии, а в спальных корпусах отсутствуют схематические планы индивидуальной эвакуации.</w:t>
      </w:r>
      <w:r w:rsidRPr="00877743">
        <w:rPr>
          <w:color w:val="000000"/>
          <w:sz w:val="28"/>
          <w:szCs w:val="28"/>
        </w:rPr>
        <w:br/>
        <w:t xml:space="preserve">В реабилитационном центре «Железняки» нарушены требования норм к эвакуационным путям и выходам (ковровые покрытия не прикреплены жестко к полу, расположены коммуникации на высоте менее 2-х метров от уровня </w:t>
      </w:r>
      <w:r w:rsidRPr="00877743">
        <w:rPr>
          <w:color w:val="000000"/>
          <w:sz w:val="28"/>
          <w:szCs w:val="28"/>
        </w:rPr>
        <w:lastRenderedPageBreak/>
        <w:t>пола, замки (запоры) на дверях, не обеспечены устройствами открывающимися изнутри без ключа.</w:t>
      </w:r>
      <w:r w:rsidRPr="00877743">
        <w:rPr>
          <w:color w:val="000000"/>
          <w:sz w:val="28"/>
          <w:szCs w:val="28"/>
        </w:rPr>
        <w:br/>
        <w:t>В рамках мониторингов посетили инспектора и структурные подразделения УЗ «Витебская городская поликлиника № 7», расположенные на территории Витебского района,.</w:t>
      </w:r>
      <w:r w:rsidRPr="00877743">
        <w:rPr>
          <w:color w:val="000000"/>
          <w:sz w:val="28"/>
          <w:szCs w:val="28"/>
        </w:rPr>
        <w:br/>
        <w:t>Практически на всех объектах, где имеется система АПС она не обеспечена системой передачи извещений о ЧС на пункт диспетчеризации пожарной автоматики МЧС.</w:t>
      </w:r>
      <w:r w:rsidRPr="00877743">
        <w:rPr>
          <w:color w:val="000000"/>
          <w:sz w:val="28"/>
          <w:szCs w:val="28"/>
        </w:rPr>
        <w:br/>
        <w:t xml:space="preserve">В </w:t>
      </w:r>
      <w:proofErr w:type="spellStart"/>
      <w:r w:rsidRPr="00877743">
        <w:rPr>
          <w:color w:val="000000"/>
          <w:sz w:val="28"/>
          <w:szCs w:val="28"/>
        </w:rPr>
        <w:t>Бабиничской</w:t>
      </w:r>
      <w:proofErr w:type="spellEnd"/>
      <w:r w:rsidRPr="00877743">
        <w:rPr>
          <w:color w:val="000000"/>
          <w:sz w:val="28"/>
          <w:szCs w:val="28"/>
        </w:rPr>
        <w:t xml:space="preserve"> участковой больнице высота двери эвакуационного выхода ведущего наружу менее 1,95 м., потолок в центральном фойе отделан горючим материалом (</w:t>
      </w:r>
      <w:proofErr w:type="spellStart"/>
      <w:r w:rsidRPr="00877743">
        <w:rPr>
          <w:color w:val="000000"/>
          <w:sz w:val="28"/>
          <w:szCs w:val="28"/>
        </w:rPr>
        <w:t>сайдинг</w:t>
      </w:r>
      <w:proofErr w:type="spellEnd"/>
      <w:r w:rsidRPr="00877743">
        <w:rPr>
          <w:color w:val="000000"/>
          <w:sz w:val="28"/>
          <w:szCs w:val="28"/>
        </w:rPr>
        <w:t xml:space="preserve">), а  характеристики напольного покрытия (линолеума) в общем коридоре не подтверждены сертификатом соответствия. Демонтированы дверные полотна в подвальных помещениях. В пожарном резервуаре не поддерживается требуемый уровень воды и неисправно водозаборное устройство. Не все двери оборудованы приспособлениями для </w:t>
      </w:r>
      <w:proofErr w:type="spellStart"/>
      <w:r w:rsidRPr="00877743">
        <w:rPr>
          <w:color w:val="000000"/>
          <w:sz w:val="28"/>
          <w:szCs w:val="28"/>
        </w:rPr>
        <w:t>самозакрывания</w:t>
      </w:r>
      <w:proofErr w:type="spellEnd"/>
      <w:r w:rsidRPr="00877743">
        <w:rPr>
          <w:color w:val="000000"/>
          <w:sz w:val="28"/>
          <w:szCs w:val="28"/>
        </w:rPr>
        <w:t xml:space="preserve"> и уплотнениями в притворах, а замки (запоры) на дверях, расположенных на путях эвакуации, не обеспечены устройствами, открывающимися изнутри без ключа.</w:t>
      </w:r>
      <w:r w:rsidRPr="00877743">
        <w:rPr>
          <w:color w:val="000000"/>
          <w:sz w:val="28"/>
          <w:szCs w:val="28"/>
        </w:rPr>
        <w:br/>
        <w:t>В Запольской участковой больнице помещение котельной, пристроенное к зданию больницы, устроено без разработанной в установленном порядке проектной документации, пожарный резервуар находится в неисправном состоянии, не обозначены указательными знаками местонахождения огнетушителей.</w:t>
      </w:r>
      <w:r w:rsidRPr="00877743">
        <w:rPr>
          <w:color w:val="000000"/>
          <w:sz w:val="28"/>
          <w:szCs w:val="28"/>
        </w:rPr>
        <w:br/>
        <w:t xml:space="preserve">В </w:t>
      </w:r>
      <w:proofErr w:type="spellStart"/>
      <w:r w:rsidRPr="00877743">
        <w:rPr>
          <w:color w:val="000000"/>
          <w:sz w:val="28"/>
          <w:szCs w:val="28"/>
        </w:rPr>
        <w:t>Старосельской</w:t>
      </w:r>
      <w:proofErr w:type="spellEnd"/>
      <w:r w:rsidRPr="00877743">
        <w:rPr>
          <w:color w:val="000000"/>
          <w:sz w:val="28"/>
          <w:szCs w:val="28"/>
        </w:rPr>
        <w:t xml:space="preserve"> больнице сестринского ухода в общем коридоре и на выходах из здания пожарно-технические характеристики напольного покрытия (линолеум) не подтверждены сертификатом соответствия, а также отсутствует свободный подъезд к противопожарному водоему.</w:t>
      </w:r>
      <w:r w:rsidRPr="00877743">
        <w:rPr>
          <w:color w:val="000000"/>
          <w:sz w:val="28"/>
          <w:szCs w:val="28"/>
        </w:rPr>
        <w:br/>
        <w:t xml:space="preserve">В Октябрьской участковой больнице здание конюшни на территории </w:t>
      </w:r>
      <w:proofErr w:type="spellStart"/>
      <w:r w:rsidRPr="00877743">
        <w:rPr>
          <w:color w:val="000000"/>
          <w:sz w:val="28"/>
          <w:szCs w:val="28"/>
        </w:rPr>
        <w:t>больницы,устроено</w:t>
      </w:r>
      <w:proofErr w:type="spellEnd"/>
      <w:r w:rsidRPr="00877743">
        <w:rPr>
          <w:color w:val="000000"/>
          <w:sz w:val="28"/>
          <w:szCs w:val="28"/>
        </w:rPr>
        <w:t xml:space="preserve"> без разработанной в установленном порядке проектной документации, а также двери не оборудованы приспособлениями для </w:t>
      </w:r>
      <w:proofErr w:type="spellStart"/>
      <w:r w:rsidRPr="00877743">
        <w:rPr>
          <w:color w:val="000000"/>
          <w:sz w:val="28"/>
          <w:szCs w:val="28"/>
        </w:rPr>
        <w:t>самозакрывания</w:t>
      </w:r>
      <w:proofErr w:type="spellEnd"/>
      <w:r w:rsidRPr="00877743">
        <w:rPr>
          <w:color w:val="000000"/>
          <w:sz w:val="28"/>
          <w:szCs w:val="28"/>
        </w:rPr>
        <w:t xml:space="preserve"> и уплотнениями в притворах.</w:t>
      </w:r>
      <w:r w:rsidRPr="00877743">
        <w:rPr>
          <w:color w:val="000000"/>
          <w:sz w:val="28"/>
          <w:szCs w:val="28"/>
        </w:rPr>
        <w:br/>
        <w:t>В Должанской врачебной амбулатории не обозначены места расположения ручного пуска системы автоматической пожарной сигнализации.</w:t>
      </w:r>
      <w:r w:rsidRPr="00877743">
        <w:rPr>
          <w:color w:val="000000"/>
          <w:sz w:val="28"/>
          <w:szCs w:val="28"/>
        </w:rPr>
        <w:br/>
        <w:t xml:space="preserve">В </w:t>
      </w:r>
      <w:proofErr w:type="spellStart"/>
      <w:r w:rsidRPr="00877743">
        <w:rPr>
          <w:color w:val="000000"/>
          <w:sz w:val="28"/>
          <w:szCs w:val="28"/>
        </w:rPr>
        <w:t>Мазоловской</w:t>
      </w:r>
      <w:proofErr w:type="spellEnd"/>
      <w:r w:rsidRPr="00877743">
        <w:rPr>
          <w:color w:val="000000"/>
          <w:sz w:val="28"/>
          <w:szCs w:val="28"/>
        </w:rPr>
        <w:t xml:space="preserve"> врачебной амбулатории допускается нарушение правил соединение жил электрической проводки, а также правил размещения огнетушителей.</w:t>
      </w:r>
      <w:r w:rsidRPr="00877743">
        <w:rPr>
          <w:color w:val="000000"/>
          <w:sz w:val="28"/>
          <w:szCs w:val="28"/>
        </w:rPr>
        <w:br/>
        <w:t xml:space="preserve">В качестве дымовой трубы теплогенерирующего аппарата используется асбестоцементная труба в </w:t>
      </w:r>
      <w:proofErr w:type="spellStart"/>
      <w:r w:rsidRPr="00877743">
        <w:rPr>
          <w:color w:val="000000"/>
          <w:sz w:val="28"/>
          <w:szCs w:val="28"/>
        </w:rPr>
        <w:t>Замосточской</w:t>
      </w:r>
      <w:proofErr w:type="spellEnd"/>
      <w:r w:rsidRPr="00877743">
        <w:rPr>
          <w:color w:val="000000"/>
          <w:sz w:val="28"/>
          <w:szCs w:val="28"/>
        </w:rPr>
        <w:t xml:space="preserve"> амбулатории. Там же помещение котельной, устроено без разработанной в установленном порядке проектной документации, а также</w:t>
      </w:r>
      <w:r w:rsidRPr="00877743">
        <w:rPr>
          <w:rStyle w:val="apple-converted-space"/>
          <w:color w:val="000000"/>
          <w:sz w:val="28"/>
          <w:szCs w:val="28"/>
        </w:rPr>
        <w:t> </w:t>
      </w:r>
      <w:r w:rsidRPr="00877743">
        <w:rPr>
          <w:rStyle w:val="a5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877743">
        <w:rPr>
          <w:color w:val="000000"/>
          <w:sz w:val="28"/>
          <w:szCs w:val="28"/>
        </w:rPr>
        <w:t>тсутствует инструкция к плану эвакуации.</w:t>
      </w:r>
      <w:r w:rsidRPr="00877743">
        <w:rPr>
          <w:color w:val="000000"/>
          <w:sz w:val="28"/>
          <w:szCs w:val="28"/>
        </w:rPr>
        <w:br/>
        <w:t>Большим вопросом в учреждениях здравоохранения стало обеспечение средствами индивидуальной защиты (</w:t>
      </w:r>
      <w:proofErr w:type="spellStart"/>
      <w:r w:rsidRPr="00877743">
        <w:rPr>
          <w:color w:val="000000"/>
          <w:sz w:val="28"/>
          <w:szCs w:val="28"/>
        </w:rPr>
        <w:t>самоспасателями</w:t>
      </w:r>
      <w:proofErr w:type="spellEnd"/>
      <w:r w:rsidRPr="00877743">
        <w:rPr>
          <w:color w:val="000000"/>
          <w:sz w:val="28"/>
          <w:szCs w:val="28"/>
        </w:rPr>
        <w:t xml:space="preserve">) </w:t>
      </w:r>
      <w:proofErr w:type="gramStart"/>
      <w:r w:rsidRPr="00877743">
        <w:rPr>
          <w:color w:val="000000"/>
          <w:sz w:val="28"/>
          <w:szCs w:val="28"/>
        </w:rPr>
        <w:t>работников,  входящих</w:t>
      </w:r>
      <w:proofErr w:type="gramEnd"/>
      <w:r w:rsidRPr="00877743">
        <w:rPr>
          <w:color w:val="000000"/>
          <w:sz w:val="28"/>
          <w:szCs w:val="28"/>
        </w:rPr>
        <w:t xml:space="preserve"> в состав добровольной пожарной дружины. Практически нигде не соблюдается в полном объеме данное требование.</w:t>
      </w:r>
      <w:r w:rsidRPr="00877743">
        <w:rPr>
          <w:color w:val="000000"/>
          <w:sz w:val="28"/>
          <w:szCs w:val="28"/>
        </w:rPr>
        <w:br/>
        <w:t xml:space="preserve">По результатам мониторингов в адрес руководителей учреждений </w:t>
      </w:r>
      <w:r w:rsidRPr="00877743">
        <w:rPr>
          <w:color w:val="000000"/>
          <w:sz w:val="28"/>
          <w:szCs w:val="28"/>
        </w:rPr>
        <w:lastRenderedPageBreak/>
        <w:t>здравоохранения направлены соответствующие акты реагирования с указанием сроков устранения нарушений. Установлен контроль за выполнением предписанных противопожарных мероприятий.</w:t>
      </w:r>
    </w:p>
    <w:p w:rsidR="00877743" w:rsidRP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</w:p>
    <w:p w:rsid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4"/>
          <w:color w:val="0000CD"/>
          <w:sz w:val="28"/>
          <w:szCs w:val="28"/>
          <w:bdr w:val="none" w:sz="0" w:space="0" w:color="auto" w:frame="1"/>
        </w:rPr>
      </w:pPr>
      <w:r w:rsidRPr="00877743">
        <w:rPr>
          <w:rStyle w:val="a4"/>
          <w:color w:val="0000CD"/>
          <w:sz w:val="28"/>
          <w:szCs w:val="28"/>
          <w:bdr w:val="none" w:sz="0" w:space="0" w:color="auto" w:frame="1"/>
        </w:rPr>
        <w:t>Мониторинги объектов культуры</w:t>
      </w:r>
    </w:p>
    <w:p w:rsidR="00877743" w:rsidRPr="00877743" w:rsidRDefault="00877743" w:rsidP="00877743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877743">
        <w:rPr>
          <w:color w:val="000000"/>
          <w:sz w:val="28"/>
          <w:szCs w:val="28"/>
        </w:rPr>
        <w:br/>
      </w:r>
      <w:bookmarkStart w:id="0" w:name="_GoBack"/>
      <w:r w:rsidRPr="00877743">
        <w:rPr>
          <w:color w:val="000000"/>
          <w:sz w:val="28"/>
          <w:szCs w:val="28"/>
        </w:rPr>
        <w:t>В рамках проведения профилактических мероприятий на объектах с массовым пребыванием людей Витебского района работниками Витебского районного отдела по чрезвычайным ситуациям проведен мониторинг объектов ГУК «Витебский районный центр культуры и творчества». В ходе проведения мониторингов установлено следующее.</w:t>
      </w:r>
      <w:r w:rsidRPr="00877743">
        <w:rPr>
          <w:color w:val="000000"/>
          <w:sz w:val="28"/>
          <w:szCs w:val="28"/>
        </w:rPr>
        <w:br/>
        <w:t>Во многих домах культуры шторы и драпировка в зрительном зале не обработаны огнезащитным составом, на путях эвакуации допускается горючая отделка стен.</w:t>
      </w:r>
      <w:r w:rsidRPr="00877743">
        <w:rPr>
          <w:color w:val="000000"/>
          <w:sz w:val="28"/>
          <w:szCs w:val="28"/>
        </w:rPr>
        <w:br/>
        <w:t xml:space="preserve">В </w:t>
      </w:r>
      <w:proofErr w:type="spellStart"/>
      <w:r w:rsidRPr="00877743">
        <w:rPr>
          <w:color w:val="000000"/>
          <w:sz w:val="28"/>
          <w:szCs w:val="28"/>
        </w:rPr>
        <w:t>Яновичский</w:t>
      </w:r>
      <w:proofErr w:type="spellEnd"/>
      <w:r w:rsidRPr="00877743">
        <w:rPr>
          <w:color w:val="000000"/>
          <w:sz w:val="28"/>
          <w:szCs w:val="28"/>
        </w:rPr>
        <w:t xml:space="preserve"> </w:t>
      </w:r>
      <w:proofErr w:type="spellStart"/>
      <w:r w:rsidRPr="00877743">
        <w:rPr>
          <w:color w:val="000000"/>
          <w:sz w:val="28"/>
          <w:szCs w:val="28"/>
        </w:rPr>
        <w:t>горпоселковом</w:t>
      </w:r>
      <w:proofErr w:type="spellEnd"/>
      <w:r w:rsidRPr="00877743">
        <w:rPr>
          <w:color w:val="000000"/>
          <w:sz w:val="28"/>
          <w:szCs w:val="28"/>
        </w:rPr>
        <w:t xml:space="preserve"> Доме огнетушители установлены на предметах мебели и на полу, что является нарушением.</w:t>
      </w:r>
      <w:r w:rsidRPr="00877743">
        <w:rPr>
          <w:color w:val="000000"/>
          <w:sz w:val="28"/>
          <w:szCs w:val="28"/>
        </w:rPr>
        <w:br/>
        <w:t xml:space="preserve">В </w:t>
      </w:r>
      <w:proofErr w:type="spellStart"/>
      <w:r w:rsidRPr="00877743">
        <w:rPr>
          <w:color w:val="000000"/>
          <w:sz w:val="28"/>
          <w:szCs w:val="28"/>
        </w:rPr>
        <w:t>Шапуровском</w:t>
      </w:r>
      <w:proofErr w:type="spellEnd"/>
      <w:r w:rsidRPr="00877743">
        <w:rPr>
          <w:color w:val="000000"/>
          <w:sz w:val="28"/>
          <w:szCs w:val="28"/>
        </w:rPr>
        <w:t xml:space="preserve"> СДК внутреннее противопожарное водоснабжение находится в неработоспособном состоянии, а также пристройка для хранения твердого топлива устроена без разработанной в установленном порядке проектной документации.</w:t>
      </w:r>
      <w:r w:rsidRPr="00877743">
        <w:rPr>
          <w:color w:val="000000"/>
          <w:sz w:val="28"/>
          <w:szCs w:val="28"/>
        </w:rPr>
        <w:br/>
        <w:t xml:space="preserve">Помещения </w:t>
      </w:r>
      <w:proofErr w:type="spellStart"/>
      <w:r w:rsidRPr="00877743">
        <w:rPr>
          <w:color w:val="000000"/>
          <w:sz w:val="28"/>
          <w:szCs w:val="28"/>
        </w:rPr>
        <w:t>Суражского</w:t>
      </w:r>
      <w:proofErr w:type="spellEnd"/>
      <w:r w:rsidRPr="00877743">
        <w:rPr>
          <w:color w:val="000000"/>
          <w:sz w:val="28"/>
          <w:szCs w:val="28"/>
        </w:rPr>
        <w:t xml:space="preserve"> и </w:t>
      </w:r>
      <w:proofErr w:type="spellStart"/>
      <w:r w:rsidRPr="00877743">
        <w:rPr>
          <w:color w:val="000000"/>
          <w:sz w:val="28"/>
          <w:szCs w:val="28"/>
        </w:rPr>
        <w:t>Вымнянского</w:t>
      </w:r>
      <w:proofErr w:type="spellEnd"/>
      <w:r w:rsidRPr="00877743">
        <w:rPr>
          <w:color w:val="000000"/>
          <w:sz w:val="28"/>
          <w:szCs w:val="28"/>
        </w:rPr>
        <w:t xml:space="preserve"> Домов культуры не оборудованы системой автоматической пожарной сигнализации, отсутствуют стенды с информацией о пожарной безопасности, а в зрительном зале </w:t>
      </w:r>
      <w:proofErr w:type="spellStart"/>
      <w:r w:rsidRPr="00877743">
        <w:rPr>
          <w:color w:val="000000"/>
          <w:sz w:val="28"/>
          <w:szCs w:val="28"/>
        </w:rPr>
        <w:t>Суражского</w:t>
      </w:r>
      <w:proofErr w:type="spellEnd"/>
      <w:r w:rsidRPr="00877743">
        <w:rPr>
          <w:color w:val="000000"/>
          <w:sz w:val="28"/>
          <w:szCs w:val="28"/>
        </w:rPr>
        <w:t xml:space="preserve"> СДК еще и складируются посторонние предметы (скамейки).</w:t>
      </w:r>
      <w:r w:rsidRPr="00877743">
        <w:rPr>
          <w:color w:val="000000"/>
          <w:sz w:val="28"/>
          <w:szCs w:val="28"/>
        </w:rPr>
        <w:br/>
        <w:t>Общим недостатком на объектах ГУК «Витебский районный центр культуры и творчества» является то, что работники, задействованные в реализации плана эвакуации людей из зданий при пожаре, не обеспечены индивидуальными средствами защиты (</w:t>
      </w:r>
      <w:proofErr w:type="spellStart"/>
      <w:r w:rsidRPr="00877743">
        <w:rPr>
          <w:color w:val="000000"/>
          <w:sz w:val="28"/>
          <w:szCs w:val="28"/>
        </w:rPr>
        <w:t>самоспасателями</w:t>
      </w:r>
      <w:proofErr w:type="spellEnd"/>
      <w:r w:rsidRPr="00877743">
        <w:rPr>
          <w:color w:val="000000"/>
          <w:sz w:val="28"/>
          <w:szCs w:val="28"/>
        </w:rPr>
        <w:t>).</w:t>
      </w:r>
      <w:r w:rsidRPr="00877743">
        <w:rPr>
          <w:color w:val="000000"/>
          <w:sz w:val="28"/>
          <w:szCs w:val="28"/>
        </w:rPr>
        <w:br/>
        <w:t>С руководителями проверенных объектов проведен внеплановый инструктаж по обеспечению пожарной безопасности на рабочем месте, выявленные нарушения предложены к устранению, назначены контрольные сроки.</w:t>
      </w:r>
    </w:p>
    <w:bookmarkEnd w:id="0"/>
    <w:p w:rsidR="000D0989" w:rsidRPr="00877743" w:rsidRDefault="000D0989" w:rsidP="008777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989" w:rsidRPr="0087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DA"/>
    <w:rsid w:val="000D0989"/>
    <w:rsid w:val="004E00DA"/>
    <w:rsid w:val="008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04E2-02F2-48DF-A3F7-639E7061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743"/>
    <w:rPr>
      <w:b/>
      <w:bCs/>
    </w:rPr>
  </w:style>
  <w:style w:type="character" w:customStyle="1" w:styleId="apple-converted-space">
    <w:name w:val="apple-converted-space"/>
    <w:basedOn w:val="a0"/>
    <w:rsid w:val="00877743"/>
  </w:style>
  <w:style w:type="character" w:styleId="a5">
    <w:name w:val="Emphasis"/>
    <w:basedOn w:val="a0"/>
    <w:uiPriority w:val="20"/>
    <w:qFormat/>
    <w:rsid w:val="00877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2018-06-08T13:33:00Z</dcterms:created>
  <dcterms:modified xsi:type="dcterms:W3CDTF">2018-06-08T13:34:00Z</dcterms:modified>
</cp:coreProperties>
</file>