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2B" w:rsidRPr="000260B7" w:rsidRDefault="000A0095" w:rsidP="000260B7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60B7">
        <w:rPr>
          <w:rFonts w:ascii="Times New Roman" w:hAnsi="Times New Roman" w:cs="Times New Roman"/>
          <w:sz w:val="28"/>
          <w:szCs w:val="28"/>
        </w:rPr>
        <w:t xml:space="preserve">Утверждаю  </w:t>
      </w:r>
    </w:p>
    <w:p w:rsidR="000A0095" w:rsidRPr="000260B7" w:rsidRDefault="000A0095" w:rsidP="000260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0A0095" w:rsidRPr="000260B7" w:rsidRDefault="000A0095" w:rsidP="000260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Витебского районного исполнительного комитета</w:t>
      </w:r>
    </w:p>
    <w:p w:rsidR="000A0095" w:rsidRPr="000260B7" w:rsidRDefault="000A0095" w:rsidP="000260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Председатель комиссии для проверки знаний</w:t>
      </w:r>
    </w:p>
    <w:p w:rsidR="000A0095" w:rsidRPr="000260B7" w:rsidRDefault="000A0095" w:rsidP="000260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____________Студенцова Е.Н.</w:t>
      </w:r>
    </w:p>
    <w:p w:rsidR="000A0095" w:rsidRPr="000260B7" w:rsidRDefault="000A0095" w:rsidP="000260B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«</w:t>
      </w:r>
      <w:r w:rsidR="00E71F05">
        <w:rPr>
          <w:rFonts w:ascii="Times New Roman" w:hAnsi="Times New Roman" w:cs="Times New Roman"/>
          <w:sz w:val="28"/>
          <w:szCs w:val="28"/>
        </w:rPr>
        <w:t>01</w:t>
      </w:r>
      <w:r w:rsidRPr="000260B7">
        <w:rPr>
          <w:rFonts w:ascii="Times New Roman" w:hAnsi="Times New Roman" w:cs="Times New Roman"/>
          <w:sz w:val="28"/>
          <w:szCs w:val="28"/>
        </w:rPr>
        <w:t>»</w:t>
      </w:r>
      <w:r w:rsidR="00E71F0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260B7">
        <w:rPr>
          <w:rFonts w:ascii="Times New Roman" w:hAnsi="Times New Roman" w:cs="Times New Roman"/>
          <w:sz w:val="28"/>
          <w:szCs w:val="28"/>
        </w:rPr>
        <w:t>2018 г.</w:t>
      </w:r>
    </w:p>
    <w:p w:rsidR="000A0095" w:rsidRPr="000260B7" w:rsidRDefault="000A0095" w:rsidP="000260B7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A0095" w:rsidRDefault="000A0095" w:rsidP="0002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0B7" w:rsidRDefault="000260B7" w:rsidP="0002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0B7" w:rsidRPr="000260B7" w:rsidRDefault="000260B7" w:rsidP="0002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095" w:rsidRPr="000260B7" w:rsidRDefault="000A0095" w:rsidP="000260B7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B7">
        <w:rPr>
          <w:rFonts w:ascii="Times New Roman" w:hAnsi="Times New Roman" w:cs="Times New Roman"/>
          <w:b/>
          <w:sz w:val="28"/>
          <w:szCs w:val="28"/>
        </w:rPr>
        <w:t>Билеты для проверки знаний по вопросам охраны труда для руководителей и специалистов</w:t>
      </w:r>
    </w:p>
    <w:p w:rsidR="00CD438C" w:rsidRPr="000260B7" w:rsidRDefault="00CD438C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Административная ответственность за нарушение нормативных правовых актов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Понятие охраны труда. Социально-экономическое значение охраны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разрешения разногласий по вопросам расследования, оформления и учета несчастных случаев на производстве.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Обязанности руководителей и должностных лиц структурных подразделений по обеспечению пожарной безопасности.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Основные причины поражения электрическим током.</w:t>
      </w:r>
    </w:p>
    <w:p w:rsidR="00CD438C" w:rsidRPr="000260B7" w:rsidRDefault="00821A58" w:rsidP="000260B7">
      <w:pPr>
        <w:pStyle w:val="a8"/>
        <w:spacing w:before="0" w:beforeAutospacing="0" w:after="0" w:afterAutospacing="0"/>
        <w:jc w:val="both"/>
        <w:rPr>
          <w:bCs/>
          <w:color w:val="443F3F"/>
          <w:sz w:val="28"/>
          <w:szCs w:val="28"/>
        </w:rPr>
      </w:pPr>
      <w:r w:rsidRPr="000260B7">
        <w:rPr>
          <w:bCs/>
          <w:color w:val="443F3F"/>
          <w:sz w:val="28"/>
          <w:szCs w:val="28"/>
        </w:rPr>
        <w:t>6.Требования к должностным лицам, ответственным за проведение погрузочно-разгрузочных работ.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Виды ответственности за нарушение законодательства о труде и об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Основные законодательные акты Республики Беларусь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Лица, имеющие право на получение ежемесячной страховой выплаты в случае смерти застрахованного.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Требования, предъявляемые к первичным средствам пожаротушения.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Опасные производственные объекты.</w:t>
      </w:r>
    </w:p>
    <w:p w:rsidR="00CD438C" w:rsidRPr="000260B7" w:rsidRDefault="00821A58" w:rsidP="000260B7">
      <w:pPr>
        <w:pStyle w:val="a8"/>
        <w:spacing w:before="0" w:beforeAutospacing="0" w:after="0" w:afterAutospacing="0"/>
        <w:jc w:val="both"/>
        <w:rPr>
          <w:bCs/>
          <w:color w:val="443F3F"/>
          <w:sz w:val="28"/>
          <w:szCs w:val="28"/>
        </w:rPr>
      </w:pPr>
      <w:r w:rsidRPr="000260B7">
        <w:rPr>
          <w:bCs/>
          <w:color w:val="443F3F"/>
          <w:sz w:val="28"/>
          <w:szCs w:val="28"/>
        </w:rPr>
        <w:t>6. Оказание первой помощи при поражении электрическим током.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Расторжение трудового договора по инициативе нанимателя.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Основные принципы государственной политики в области охраны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Случаи оформления происшествий на производстве актом формы НП.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lastRenderedPageBreak/>
        <w:t>4. Обязанности и ответственность руководителей и исполнителей огневых работ.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Порядок допуска сторонних организаций, занимающихся монтажом, наладкой и диагностированием оборудования на опасном производственном объекте.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6. </w:t>
      </w:r>
      <w:r w:rsidR="00AC4C6C" w:rsidRPr="000260B7">
        <w:rPr>
          <w:color w:val="443F3F"/>
          <w:sz w:val="28"/>
          <w:szCs w:val="28"/>
        </w:rPr>
        <w:t>Требования к должностным лицам и обслуживающему персоналу организаций, эксплуатирующих объекты газораспределительной системы и газопотребления.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4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Порядок рассмотрения индивидуальных трудовых споров.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Полномочия республиканских органов государственного управления и иных государственных организаций, подчиненных Правительству Республики Беларусь, в области охраны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Действия страхователя по окончании расследования несчастного случая.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Ответственность за нарушение требований пожарной безопасности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Организационные мероприятия, обеспечивающие безопасность работы в электроустановках.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6. Ответственность за нарушения законодательства в области промышленной безопасности и перевозки опасных грузов.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5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Содержание коллективных договоров и соглашений.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Порядок определения степени вины застрахованного в причинении или увеличении вреда своему здоровью.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Требования, предъявляемые к разработке, утверждению и содержанию инструкций о мерах пожарной безопасности</w:t>
      </w:r>
      <w:r w:rsidR="00CE0FD0" w:rsidRPr="000260B7">
        <w:rPr>
          <w:color w:val="443F3F"/>
          <w:sz w:val="28"/>
          <w:szCs w:val="28"/>
        </w:rPr>
        <w:t>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промышленной безопасности к эксплуатации опасного производственного объекта (обязанности субъектов промышленной безопасности).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Лицо, ответственное за электрохозяйство, его основные обязанности, квалификация, группа по электробезопасности.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6. </w:t>
      </w:r>
      <w:r w:rsidR="00CE0FD0" w:rsidRPr="000260B7">
        <w:rPr>
          <w:color w:val="443F3F"/>
          <w:sz w:val="28"/>
          <w:szCs w:val="28"/>
        </w:rPr>
        <w:t>Т</w:t>
      </w:r>
      <w:r w:rsidRPr="000260B7">
        <w:rPr>
          <w:color w:val="443F3F"/>
          <w:sz w:val="28"/>
          <w:szCs w:val="28"/>
        </w:rPr>
        <w:t xml:space="preserve">ребования </w:t>
      </w:r>
      <w:proofErr w:type="gramStart"/>
      <w:r w:rsidR="00CE0FD0" w:rsidRPr="000260B7">
        <w:rPr>
          <w:color w:val="443F3F"/>
          <w:sz w:val="28"/>
          <w:szCs w:val="28"/>
        </w:rPr>
        <w:t>безопасности</w:t>
      </w:r>
      <w:proofErr w:type="gramEnd"/>
      <w:r w:rsidR="00CE0FD0" w:rsidRPr="000260B7">
        <w:rPr>
          <w:color w:val="443F3F"/>
          <w:sz w:val="28"/>
          <w:szCs w:val="28"/>
        </w:rPr>
        <w:t xml:space="preserve"> предъявляемые </w:t>
      </w:r>
      <w:r w:rsidRPr="000260B7">
        <w:rPr>
          <w:color w:val="443F3F"/>
          <w:sz w:val="28"/>
          <w:szCs w:val="28"/>
        </w:rPr>
        <w:t>к переносным электрическим светильникам.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6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Виды отпусков и порядок их предоставления.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Организация обучения, инструктирования и проверки знаний по охране труда руководителей и специалистов.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Обязанности нанимателя при проведении специального расследования несчастного случая.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Классификация опасных грузов. Виды опасности.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Правила оказания первой помощи пострадавшим от поражения электрическим током.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6.Подготовка персонала, эксплуатирующего опасные производственные объекты, допуск к самостоятельной работе.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lastRenderedPageBreak/>
        <w:t>Билет № 7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Дисциплинарная ответственность работников. Порядок и сроки применения дисциплинарных взысканий.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Межотраслевые и отраслевые нормативные правовые акты по охране труда. Порядок их разработки и принятия.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расследования случаев профессиональных заболеваний.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Меры по обеспечению взрывобезопасности технологического процесса.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Периодичность проверки знаний по вопросам охраны труда у электротехнического персонала. Внеочередная проверка знаний.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6. Основные задачи и функции энергетического надзора.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8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Работа в ночное время, выходные и праздничные дни.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Проверка и пересмотр инструкций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Страхователи по обязательному страхованию от несчастных случаев на производстве и профессиональных заболеваний. Сроки регистрации (перерегистрации) страхователя.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пожарной безопасности при эксплуатации систем отопления.</w:t>
      </w:r>
    </w:p>
    <w:p w:rsidR="00CD438C" w:rsidRPr="000260B7" w:rsidRDefault="00CD438C" w:rsidP="000260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5.</w:t>
      </w:r>
      <w:r w:rsidRPr="000260B7">
        <w:rPr>
          <w:rFonts w:ascii="Times New Roman" w:hAnsi="Times New Roman" w:cs="Times New Roman"/>
          <w:sz w:val="28"/>
          <w:szCs w:val="28"/>
        </w:rPr>
        <w:t xml:space="preserve"> Оказание первой помощи пострадавшим при повреждении головы (перелом черепа, сотрясение мозга)?</w:t>
      </w:r>
    </w:p>
    <w:p w:rsidR="00AC4C6C" w:rsidRPr="000260B7" w:rsidRDefault="00AC4C6C" w:rsidP="000260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6. Организационные мероприятия, обеспечивающие безопасность работы в электроустановках.</w:t>
      </w:r>
    </w:p>
    <w:p w:rsidR="00AC4C6C" w:rsidRPr="000260B7" w:rsidRDefault="00AC4C6C" w:rsidP="000260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9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Дисциплинарная ответственность работников. Порядок и сроки применения дисциплинарных взысканий.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Первичный инструктаж по охране труда на рабочем месте. Содержание, порядок проведения и оформление.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Срок проведения расследования несчастного случая на производстве. Документы, которые составляются по результатам расследования.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пожарной безопасности к содержанию территории.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Оказание первой помощи при переломах.</w:t>
      </w:r>
    </w:p>
    <w:p w:rsidR="00AC4C6C" w:rsidRPr="000260B7" w:rsidRDefault="00AC4C6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6. </w:t>
      </w:r>
      <w:r w:rsidR="00C956CD" w:rsidRPr="000260B7">
        <w:rPr>
          <w:color w:val="443F3F"/>
          <w:sz w:val="28"/>
          <w:szCs w:val="28"/>
        </w:rPr>
        <w:t>Классификация производственных помещений по опасности поражения электрическим током.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10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Компенсации работникам по условиям труда. Порядок их предоставления.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Основные задачи службы охраны труда организации.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специального расследования несчастных случаев.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4.Основные причины поражения электрическим током</w:t>
      </w:r>
      <w:r w:rsidR="00C956CD" w:rsidRPr="000260B7">
        <w:rPr>
          <w:color w:val="443F3F"/>
          <w:sz w:val="28"/>
          <w:szCs w:val="28"/>
        </w:rPr>
        <w:t>.</w:t>
      </w:r>
    </w:p>
    <w:p w:rsidR="00C956CD" w:rsidRPr="000260B7" w:rsidRDefault="00C956CD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группы по электробезопасности.</w:t>
      </w:r>
    </w:p>
    <w:p w:rsidR="00CD438C" w:rsidRPr="000260B7" w:rsidRDefault="00C956CD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>.</w:t>
      </w:r>
      <w:r w:rsidR="00CD438C" w:rsidRPr="000260B7">
        <w:rPr>
          <w:rFonts w:ascii="Times New Roman" w:hAnsi="Times New Roman" w:cs="Times New Roman"/>
          <w:sz w:val="28"/>
          <w:szCs w:val="28"/>
        </w:rPr>
        <w:t xml:space="preserve"> Что означает этот знак в производственном помещении?</w:t>
      </w:r>
      <w:r w:rsidR="00821A58"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1A58"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461417" wp14:editId="3D7D6FE7">
            <wp:extent cx="838200" cy="8382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11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Работы, на которых запрещается применение труда женщин. Ограничение труда женщин.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Комиссия по охране труда организации.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Несчастные случаи, подлежащие специальному расследованию.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Виды огневых работ и их пожарная опасность. Требования к исполнителям огневых работ.</w:t>
      </w:r>
    </w:p>
    <w:p w:rsidR="00C956CD" w:rsidRPr="000260B7" w:rsidRDefault="00C956CD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5.Требования по обеспечению безопасной эвакуации работников при пожаре.</w:t>
      </w:r>
    </w:p>
    <w:p w:rsidR="00CD438C" w:rsidRPr="000260B7" w:rsidRDefault="00C956CD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CD438C" w:rsidRPr="000260B7">
        <w:rPr>
          <w:rFonts w:ascii="Times New Roman" w:hAnsi="Times New Roman" w:cs="Times New Roman"/>
          <w:sz w:val="28"/>
          <w:szCs w:val="28"/>
        </w:rPr>
        <w:t>Что означает это знак? Какие цифры наносятся на этот знак?</w:t>
      </w:r>
    </w:p>
    <w:p w:rsidR="00CD438C" w:rsidRPr="000260B7" w:rsidRDefault="00CD438C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AB794" wp14:editId="37A16742">
            <wp:extent cx="1432560" cy="143256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12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Особенности регулирования труда женщин.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Организация контроля за соблюдением </w:t>
      </w:r>
      <w:proofErr w:type="gramStart"/>
      <w:r w:rsidRPr="000260B7">
        <w:rPr>
          <w:color w:val="443F3F"/>
          <w:sz w:val="28"/>
          <w:szCs w:val="28"/>
        </w:rPr>
        <w:t>работающими</w:t>
      </w:r>
      <w:proofErr w:type="gramEnd"/>
      <w:r w:rsidRPr="000260B7">
        <w:rPr>
          <w:color w:val="443F3F"/>
          <w:sz w:val="28"/>
          <w:szCs w:val="28"/>
        </w:rPr>
        <w:t xml:space="preserve"> требований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Документ, который составляется по результатам расследования несчастного случая. Порядок его утверждения и направления.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Термин - охрана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260B7">
        <w:rPr>
          <w:sz w:val="28"/>
          <w:szCs w:val="28"/>
        </w:rPr>
        <w:t>5. Требования, предъявляемые к первичным средствам пожаротушения</w:t>
      </w:r>
      <w:r w:rsidR="00C956CD" w:rsidRPr="000260B7">
        <w:rPr>
          <w:sz w:val="28"/>
          <w:szCs w:val="28"/>
        </w:rPr>
        <w:t>.</w:t>
      </w:r>
    </w:p>
    <w:p w:rsidR="00C956CD" w:rsidRPr="000260B7" w:rsidRDefault="00C956CD" w:rsidP="000260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6. В</w:t>
      </w:r>
      <w:r w:rsidRPr="00026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иды работ, которые могут выполнять лица в возрасте ч</w:t>
      </w:r>
      <w:r w:rsidRPr="000260B7">
        <w:rPr>
          <w:rFonts w:ascii="Times New Roman" w:hAnsi="Times New Roman" w:cs="Times New Roman"/>
          <w:sz w:val="28"/>
          <w:szCs w:val="28"/>
        </w:rPr>
        <w:t>етырнадцати до шестнадцати лет.</w:t>
      </w:r>
    </w:p>
    <w:p w:rsidR="00C956CD" w:rsidRPr="000260B7" w:rsidRDefault="00C956CD" w:rsidP="000260B7">
      <w:pPr>
        <w:pStyle w:val="a8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13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Труд молодежи. Права и гарантии несовершеннолетних в трудовых правоотношениях.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Планирование работы и мероприятий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расследования несчастного случая на производстве.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Требования, предъявляемые к противопожарному водоснабжению.</w:t>
      </w:r>
    </w:p>
    <w:p w:rsidR="00C956CD" w:rsidRPr="000260B7" w:rsidRDefault="00C956CD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Опасные производственные объекты.</w:t>
      </w:r>
    </w:p>
    <w:p w:rsidR="00CD438C" w:rsidRPr="000260B7" w:rsidRDefault="00C956CD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CD438C" w:rsidRPr="000260B7">
        <w:rPr>
          <w:rFonts w:ascii="Times New Roman" w:hAnsi="Times New Roman" w:cs="Times New Roman"/>
          <w:sz w:val="28"/>
          <w:szCs w:val="28"/>
        </w:rPr>
        <w:t>Что означает этот знак?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4603152F" wp14:editId="7F508D7A">
            <wp:extent cx="1219200" cy="1074420"/>
            <wp:effectExtent l="19050" t="0" r="0" b="0"/>
            <wp:docPr id="82" name="Рисунок 82" descr="Осторожно. Сужение проезда (прохода)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сторожно. Сужение проезда (прохода)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B7" w:rsidRDefault="000260B7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0260B7" w:rsidRDefault="000260B7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lastRenderedPageBreak/>
        <w:t>Билет № 14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Виды отпусков и порядок их предоставления.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Организация работы по охране труда. Система управления охраной труда в организации.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Права и обязанности застрахованного.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4. Требования к системам пожарной сигнализации, системам оповещения людей о пожаре и управления эвакуацией, автономным пожарным </w:t>
      </w:r>
      <w:proofErr w:type="spellStart"/>
      <w:r w:rsidRPr="000260B7">
        <w:rPr>
          <w:color w:val="443F3F"/>
          <w:sz w:val="28"/>
          <w:szCs w:val="28"/>
        </w:rPr>
        <w:t>извещателям</w:t>
      </w:r>
      <w:proofErr w:type="spellEnd"/>
      <w:r w:rsidRPr="000260B7">
        <w:rPr>
          <w:color w:val="443F3F"/>
          <w:sz w:val="28"/>
          <w:szCs w:val="28"/>
        </w:rPr>
        <w:t>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Порядок приемки в эксплуатацию объектов газораспределительной системы и газопотребления.</w:t>
      </w:r>
    </w:p>
    <w:p w:rsidR="00CD438C" w:rsidRPr="000260B7" w:rsidRDefault="00C956CD" w:rsidP="000260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6. </w:t>
      </w:r>
      <w:r w:rsidR="00CE0FD0" w:rsidRPr="000260B7">
        <w:rPr>
          <w:color w:val="443F3F"/>
          <w:sz w:val="28"/>
          <w:szCs w:val="28"/>
        </w:rPr>
        <w:t>Кто допускается к</w:t>
      </w:r>
      <w:r w:rsidR="00CE0FD0" w:rsidRPr="000260B7">
        <w:rPr>
          <w:sz w:val="28"/>
          <w:szCs w:val="28"/>
        </w:rPr>
        <w:t xml:space="preserve"> проведению погрузочно-разгрузочных и складских работ </w:t>
      </w:r>
    </w:p>
    <w:p w:rsidR="00CE0FD0" w:rsidRPr="000260B7" w:rsidRDefault="00CE0FD0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15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Сверхурочная работа, ограничение продолжительности сверхурочной работы.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Виды инструкций по охране труда. Порядок их разработки, согласования и утверждения.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3. Виды страховых выплат, на которые имеет право </w:t>
      </w:r>
      <w:proofErr w:type="gramStart"/>
      <w:r w:rsidRPr="000260B7">
        <w:rPr>
          <w:color w:val="443F3F"/>
          <w:sz w:val="28"/>
          <w:szCs w:val="28"/>
        </w:rPr>
        <w:t>застрахованный</w:t>
      </w:r>
      <w:proofErr w:type="gramEnd"/>
      <w:r w:rsidRPr="000260B7">
        <w:rPr>
          <w:color w:val="443F3F"/>
          <w:sz w:val="28"/>
          <w:szCs w:val="28"/>
        </w:rPr>
        <w:t xml:space="preserve"> при страховом случае.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Пожарно-технический минимум, цель и периодичность прохождения подготовки по программе ПТМ.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Периодичность проверки знаний по вопросам охраны труда у электротехнического персонала. Внеочередная проверка знаний. </w:t>
      </w:r>
    </w:p>
    <w:p w:rsidR="00CE0FD0" w:rsidRPr="000260B7" w:rsidRDefault="00CE0FD0" w:rsidP="0002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6. </w:t>
      </w:r>
      <w:proofErr w:type="gramStart"/>
      <w:r w:rsidRPr="000260B7">
        <w:rPr>
          <w:rFonts w:ascii="Times New Roman" w:hAnsi="Times New Roman" w:cs="Times New Roman"/>
          <w:color w:val="443F3F"/>
          <w:sz w:val="28"/>
          <w:szCs w:val="28"/>
        </w:rPr>
        <w:t>В</w:t>
      </w:r>
      <w:r w:rsidRPr="00026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оздействие</w:t>
      </w:r>
      <w:proofErr w:type="gramEnd"/>
      <w:r w:rsidRPr="0002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вредных и (или) опасных производственных факторов на работающего возможно при проведении погрузочно-разгрузочных и складских работ. </w:t>
      </w:r>
    </w:p>
    <w:p w:rsidR="00CE0FD0" w:rsidRPr="000260B7" w:rsidRDefault="00CE0FD0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16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Перерывы для отдыха и питания. Дополнительные специальные перерывы.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Основные разделы инструкций по охране труда, их содержание.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Обязанности и права страхователя.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Первичные средства пожаротушения.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Характеристика поражений человека электрическим током. Электрическое сопротивление организма человека.</w:t>
      </w:r>
    </w:p>
    <w:p w:rsidR="00CE0FD0" w:rsidRPr="000260B7" w:rsidRDefault="00CE0FD0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6. Требования безопасности при работе на высоте.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17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Обязанности нанимателя по отстранению работника от работы.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Разработка и утверждение отраслевых правил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Полномочный представитель нанимателя по расследованию несчастных случаев на производстве и профессиональных заболеваний.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Обязанности руководителей и должностных лиц структурных подразделений по обеспечению пожарной безопасности.</w:t>
      </w:r>
    </w:p>
    <w:p w:rsidR="00CE0FD0" w:rsidRPr="000260B7" w:rsidRDefault="00CE0FD0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</w:t>
      </w:r>
      <w:proofErr w:type="gramStart"/>
      <w:r w:rsidRPr="000260B7">
        <w:rPr>
          <w:color w:val="443F3F"/>
          <w:sz w:val="28"/>
          <w:szCs w:val="28"/>
        </w:rPr>
        <w:t>Требования</w:t>
      </w:r>
      <w:proofErr w:type="gramEnd"/>
      <w:r w:rsidRPr="000260B7">
        <w:rPr>
          <w:color w:val="443F3F"/>
          <w:sz w:val="28"/>
          <w:szCs w:val="28"/>
        </w:rPr>
        <w:t xml:space="preserve"> предъявляемые к лестницам, стремянкам.</w:t>
      </w:r>
    </w:p>
    <w:p w:rsidR="00CD438C" w:rsidRPr="000260B7" w:rsidRDefault="00CE0FD0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lastRenderedPageBreak/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CD438C" w:rsidRPr="000260B7">
        <w:rPr>
          <w:rFonts w:ascii="Times New Roman" w:hAnsi="Times New Roman" w:cs="Times New Roman"/>
          <w:sz w:val="28"/>
          <w:szCs w:val="28"/>
        </w:rPr>
        <w:t>Что означает этот знак?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5050869E" wp14:editId="3C493AA2">
            <wp:extent cx="1219200" cy="1074420"/>
            <wp:effectExtent l="19050" t="0" r="0" b="0"/>
            <wp:docPr id="1" name="Рисунок 1" descr="Осторожно. Биологическая опасность (инфекционные вещества)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сторожно. Биологическая опасность (инфекционные вещества)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18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Сокращенная продолжительность рабочего времени.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Вводный инструктаж по охране труда. Содержание, организация проведения и регистрация.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Основные требования Правил устройства и безопасной эксплуатации сосудов, работающих под давлением, по обеспечению содержания сосудов в исправном состоянии и безопасных условий их работы.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Подготовка персонала, эксплуатирующего опасные производственные объекты, допуск к самостоятельной работе.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Меры безопасности при работе с электрифицированным электроинструментом.</w:t>
      </w:r>
    </w:p>
    <w:p w:rsidR="00CE0FD0" w:rsidRPr="000260B7" w:rsidRDefault="00CE0FD0" w:rsidP="0002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6. Какие дополнительные средства защиты выдаются работнику </w:t>
      </w:r>
      <w:r w:rsidR="00087A76" w:rsidRPr="000260B7">
        <w:rPr>
          <w:rFonts w:ascii="Times New Roman" w:hAnsi="Times New Roman" w:cs="Times New Roman"/>
          <w:color w:val="443F3F"/>
          <w:sz w:val="28"/>
          <w:szCs w:val="28"/>
        </w:rPr>
        <w:t>п</w:t>
      </w:r>
      <w:r w:rsidRPr="00026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погрузочно-разгрузочных и складских работ</w:t>
      </w:r>
      <w:r w:rsidR="00087A76" w:rsidRPr="000260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26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0FD0" w:rsidRPr="000260B7" w:rsidRDefault="00CE0FD0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19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1. Общественный </w:t>
      </w:r>
      <w:proofErr w:type="gramStart"/>
      <w:r w:rsidRPr="000260B7">
        <w:rPr>
          <w:color w:val="443F3F"/>
          <w:sz w:val="28"/>
          <w:szCs w:val="28"/>
        </w:rPr>
        <w:t>контроль за</w:t>
      </w:r>
      <w:proofErr w:type="gramEnd"/>
      <w:r w:rsidRPr="000260B7">
        <w:rPr>
          <w:color w:val="443F3F"/>
          <w:sz w:val="28"/>
          <w:szCs w:val="28"/>
        </w:rPr>
        <w:t xml:space="preserve"> соблюдением законодательства об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 2. Повторный инструктаж по охране труда, периодичность его проведения и оформления.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Требования пожарной безопасности к организации хранения веществ и материалов.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Обязанности руководителей и должностных лиц структурных подразделений по обеспечению пожарной безопасности.</w:t>
      </w:r>
    </w:p>
    <w:p w:rsidR="00087A76" w:rsidRPr="000260B7" w:rsidRDefault="00087A76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</w:t>
      </w:r>
      <w:r w:rsidRPr="000260B7">
        <w:rPr>
          <w:sz w:val="28"/>
          <w:szCs w:val="28"/>
        </w:rPr>
        <w:t xml:space="preserve"> В каком случае </w:t>
      </w:r>
      <w:proofErr w:type="gramStart"/>
      <w:r w:rsidRPr="000260B7">
        <w:rPr>
          <w:sz w:val="28"/>
          <w:szCs w:val="28"/>
        </w:rPr>
        <w:t>работающий</w:t>
      </w:r>
      <w:proofErr w:type="gramEnd"/>
      <w:r w:rsidRPr="000260B7">
        <w:rPr>
          <w:sz w:val="28"/>
          <w:szCs w:val="28"/>
        </w:rPr>
        <w:t xml:space="preserve"> по трудовому договору имеет право отказаться от выполнения работ.</w:t>
      </w:r>
    </w:p>
    <w:p w:rsidR="00CD438C" w:rsidRPr="000260B7" w:rsidRDefault="00087A76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</w:t>
      </w:r>
      <w:r w:rsidR="00CD438C" w:rsidRPr="000260B7">
        <w:rPr>
          <w:color w:val="443F3F"/>
          <w:sz w:val="28"/>
          <w:szCs w:val="28"/>
        </w:rPr>
        <w:t>. Правила оказания первой помощи пострадавшим от поражения электрическим током.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20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Правила внутреннего трудового распорядка. Основные обязанности руководителей, специалистов и работников по их соблюдению..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Внеочередная проверка знаний руководителей и специалистов.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Принципы обязательного страхования от несчастных случаев на производстве и профессиональных заболеваний.</w:t>
      </w:r>
    </w:p>
    <w:p w:rsidR="00087A76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Обязанности работника по обеспечению пожарной безопасности.</w:t>
      </w:r>
    </w:p>
    <w:p w:rsidR="00CD438C" w:rsidRPr="000260B7" w:rsidRDefault="00087A76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Организация работы при выполнении погрузочно-разгрузочных работ.</w:t>
      </w:r>
      <w:r w:rsidR="00CD438C" w:rsidRPr="000260B7">
        <w:rPr>
          <w:color w:val="443F3F"/>
          <w:sz w:val="28"/>
          <w:szCs w:val="28"/>
        </w:rPr>
        <w:t xml:space="preserve"> </w:t>
      </w:r>
    </w:p>
    <w:p w:rsidR="00CD438C" w:rsidRPr="000260B7" w:rsidRDefault="00087A76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lastRenderedPageBreak/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CD438C" w:rsidRPr="000260B7">
        <w:rPr>
          <w:rFonts w:ascii="Times New Roman" w:hAnsi="Times New Roman" w:cs="Times New Roman"/>
          <w:sz w:val="28"/>
          <w:szCs w:val="28"/>
        </w:rPr>
        <w:t>Что обозначает этот знак?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605B2D85" wp14:editId="24EE2AE6">
            <wp:extent cx="1066800" cy="1059180"/>
            <wp:effectExtent l="19050" t="0" r="0" b="0"/>
            <wp:docPr id="88" name="Рисунок 88" descr="Работать в защитных перчатк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Работать в защитных перчатк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21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Расторжение трудового договора, заключенного на неопределенный срок, по желанию работника.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Организация обучения и проверки </w:t>
      </w:r>
      <w:proofErr w:type="gramStart"/>
      <w:r w:rsidRPr="000260B7">
        <w:rPr>
          <w:color w:val="443F3F"/>
          <w:sz w:val="28"/>
          <w:szCs w:val="28"/>
        </w:rPr>
        <w:t>знаний</w:t>
      </w:r>
      <w:proofErr w:type="gramEnd"/>
      <w:r w:rsidRPr="000260B7">
        <w:rPr>
          <w:color w:val="443F3F"/>
          <w:sz w:val="28"/>
          <w:szCs w:val="28"/>
        </w:rPr>
        <w:t xml:space="preserve"> работающих по вопросам охраны труда в организации.</w:t>
      </w:r>
    </w:p>
    <w:p w:rsidR="00CD438C" w:rsidRPr="000260B7" w:rsidRDefault="00CD438C" w:rsidP="000260B7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3.</w:t>
      </w:r>
      <w:r w:rsidRPr="000260B7">
        <w:rPr>
          <w:rFonts w:ascii="Times New Roman" w:hAnsi="Times New Roman" w:cs="Times New Roman"/>
          <w:sz w:val="28"/>
          <w:szCs w:val="28"/>
        </w:rPr>
        <w:t>Кто является страхователем по обязательному страхованию от несчастных случаев на производстве и профессиональных заболеваний?</w:t>
      </w:r>
    </w:p>
    <w:p w:rsidR="00CD438C" w:rsidRPr="000260B7" w:rsidRDefault="00CD438C" w:rsidP="000260B7">
      <w:pPr>
        <w:pStyle w:val="a7"/>
        <w:tabs>
          <w:tab w:val="left" w:pos="-595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4.</w:t>
      </w:r>
      <w:r w:rsidRPr="000260B7">
        <w:rPr>
          <w:rFonts w:ascii="Times New Roman" w:hAnsi="Times New Roman" w:cs="Times New Roman"/>
          <w:sz w:val="28"/>
          <w:szCs w:val="28"/>
        </w:rPr>
        <w:t>Как подразделяются помещения по степени опасности поражения людей электрическим током?</w:t>
      </w:r>
    </w:p>
    <w:p w:rsidR="00087A76" w:rsidRPr="000260B7" w:rsidRDefault="00087A76" w:rsidP="000260B7">
      <w:pPr>
        <w:pStyle w:val="a7"/>
        <w:tabs>
          <w:tab w:val="left" w:pos="-595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443F3F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5. Термин -  средство коллективной защиты.</w:t>
      </w:r>
    </w:p>
    <w:p w:rsidR="00CD438C" w:rsidRPr="000260B7" w:rsidRDefault="00087A76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CD438C" w:rsidRPr="000260B7">
        <w:rPr>
          <w:rFonts w:ascii="Times New Roman" w:hAnsi="Times New Roman" w:cs="Times New Roman"/>
          <w:sz w:val="28"/>
          <w:szCs w:val="28"/>
        </w:rPr>
        <w:t xml:space="preserve">Что означает этот знак?  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="00CD438C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5FF07C64" wp14:editId="27E0E311">
            <wp:extent cx="1211580" cy="1066800"/>
            <wp:effectExtent l="19050" t="0" r="7620" b="0"/>
            <wp:docPr id="79" name="Рисунок 79" descr="Осторожно, возможно травмирование рук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сторожно, возможно травмирование рук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22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Расторжение срочного трудового договора по требованию работника.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Целевой инструктаж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Основные требования к содержанию санитарно-бытовых помещений.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пожарной безопасности к содержанию зданий (сооружений) и помещений.</w:t>
      </w:r>
    </w:p>
    <w:p w:rsidR="00087A76" w:rsidRPr="000260B7" w:rsidRDefault="00087A76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</w:t>
      </w:r>
      <w:r w:rsidR="007558FA" w:rsidRPr="000260B7">
        <w:rPr>
          <w:color w:val="443F3F"/>
          <w:sz w:val="28"/>
          <w:szCs w:val="28"/>
        </w:rPr>
        <w:t>Разработка, внедрение</w:t>
      </w:r>
      <w:r w:rsidR="007558FA" w:rsidRPr="000260B7">
        <w:rPr>
          <w:sz w:val="28"/>
          <w:szCs w:val="28"/>
        </w:rPr>
        <w:t xml:space="preserve"> и функционирование системы управления охраной труда в организации.</w:t>
      </w:r>
    </w:p>
    <w:p w:rsidR="00CD438C" w:rsidRPr="000260B7" w:rsidRDefault="00CD438C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5. </w:t>
      </w:r>
      <w:r w:rsidRPr="000260B7">
        <w:rPr>
          <w:rFonts w:ascii="Times New Roman" w:hAnsi="Times New Roman" w:cs="Times New Roman"/>
          <w:sz w:val="28"/>
          <w:szCs w:val="28"/>
        </w:rPr>
        <w:t xml:space="preserve">О чем предупреждает этот знак?  </w:t>
      </w:r>
      <w:r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7973DBBD" wp14:editId="6CC1D652">
            <wp:extent cx="1219200" cy="1066800"/>
            <wp:effectExtent l="0" t="0" r="0" b="0"/>
            <wp:docPr id="62" name="Рисунок 62" descr="Внимание. Опасность (прочие опасности)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Внимание. Опасность (прочие опасности)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23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Дополнительные основания прекращения трудового договора с некоторыми категориями работников при определенных условиях.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Порядок проведения и регистрации внепланового инструктажа по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Требования пожарной безопасности к содержанию территории.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Права работодателя в области охраны труда.</w:t>
      </w:r>
    </w:p>
    <w:p w:rsidR="007558FA" w:rsidRPr="000260B7" w:rsidRDefault="007558FA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Разработка плана мероприятий по охране труда.</w:t>
      </w:r>
    </w:p>
    <w:p w:rsidR="00CD438C" w:rsidRPr="000260B7" w:rsidRDefault="007558FA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lastRenderedPageBreak/>
        <w:t>6</w:t>
      </w:r>
      <w:r w:rsidR="00CD438C" w:rsidRPr="000260B7">
        <w:rPr>
          <w:color w:val="443F3F"/>
          <w:sz w:val="28"/>
          <w:szCs w:val="28"/>
        </w:rPr>
        <w:t xml:space="preserve">. </w:t>
      </w:r>
      <w:r w:rsidR="00CD438C" w:rsidRPr="000260B7">
        <w:rPr>
          <w:sz w:val="28"/>
          <w:szCs w:val="28"/>
        </w:rPr>
        <w:t>О какой опасности необходимо помнить при нахождении в районе упавшего на землю электрического провода высоковольтной линии электропередачи?</w:t>
      </w:r>
    </w:p>
    <w:p w:rsidR="000A0095" w:rsidRPr="000260B7" w:rsidRDefault="000A009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24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Расторжение трудового договора по инициативе нанимателя.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Что должен предпринять наниматель при отсутствии в нормативных правовых актах требований, обеспечивающих безопасные условия труда.</w:t>
      </w:r>
    </w:p>
    <w:p w:rsidR="00CD438C" w:rsidRPr="000260B7" w:rsidRDefault="00CD438C" w:rsidP="000260B7">
      <w:pPr>
        <w:pStyle w:val="a7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3.</w:t>
      </w:r>
      <w:r w:rsidRPr="000260B7">
        <w:rPr>
          <w:rFonts w:ascii="Times New Roman" w:hAnsi="Times New Roman" w:cs="Times New Roman"/>
          <w:sz w:val="28"/>
          <w:szCs w:val="28"/>
        </w:rPr>
        <w:t xml:space="preserve">Имеет ли право работодатель направить на </w:t>
      </w:r>
      <w:proofErr w:type="gramStart"/>
      <w:r w:rsidRPr="000260B7">
        <w:rPr>
          <w:rFonts w:ascii="Times New Roman" w:hAnsi="Times New Roman" w:cs="Times New Roman"/>
          <w:sz w:val="28"/>
          <w:szCs w:val="28"/>
        </w:rPr>
        <w:t>освидетельствование работающего на</w:t>
      </w:r>
      <w:proofErr w:type="gramEnd"/>
      <w:r w:rsidRPr="000260B7">
        <w:rPr>
          <w:rFonts w:ascii="Times New Roman" w:hAnsi="Times New Roman" w:cs="Times New Roman"/>
          <w:sz w:val="28"/>
          <w:szCs w:val="28"/>
        </w:rPr>
        <w:t xml:space="preserve"> предмет нахождения в состоянии опьянения, если работающий не включен в Перечень работ (профессий), при выполнении которых данное освидетельствование требуется?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Порядок организации и работы добровольных пожарных дружин.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5. Обязанности работодателя  по обеспечению охраны труда.</w:t>
      </w:r>
    </w:p>
    <w:p w:rsidR="007558FA" w:rsidRPr="000260B7" w:rsidRDefault="007558FA" w:rsidP="0002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6. Задачи </w:t>
      </w:r>
      <w:proofErr w:type="gramStart"/>
      <w:r w:rsidRPr="000260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60B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охране труда в организации?</w:t>
      </w:r>
    </w:p>
    <w:p w:rsidR="007558FA" w:rsidRPr="000260B7" w:rsidRDefault="007558FA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25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Основания прекращения трудового договора.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Создание, оборудование, оформление и организация работы кабинетов по охране труда. </w:t>
      </w:r>
    </w:p>
    <w:p w:rsidR="00CD438C" w:rsidRPr="000260B7" w:rsidRDefault="00CD438C" w:rsidP="000260B7">
      <w:pPr>
        <w:pStyle w:val="a7"/>
        <w:tabs>
          <w:tab w:val="left" w:pos="-5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3.</w:t>
      </w:r>
      <w:r w:rsidRPr="000260B7">
        <w:rPr>
          <w:rFonts w:ascii="Times New Roman" w:hAnsi="Times New Roman" w:cs="Times New Roman"/>
          <w:sz w:val="28"/>
          <w:szCs w:val="28"/>
        </w:rPr>
        <w:t xml:space="preserve">Какие условия труда считаются безопасными согласно Закону Республики Беларусь "Об охране труда"?   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Охрана труда несовершеннолетних.</w:t>
      </w:r>
    </w:p>
    <w:p w:rsidR="007558FA" w:rsidRPr="000260B7" w:rsidRDefault="00CD438C" w:rsidP="000260B7">
      <w:pPr>
        <w:pStyle w:val="a7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5.Основание </w:t>
      </w:r>
      <w:r w:rsidRPr="000260B7">
        <w:rPr>
          <w:rFonts w:ascii="Times New Roman" w:hAnsi="Times New Roman" w:cs="Times New Roman"/>
          <w:sz w:val="28"/>
          <w:szCs w:val="28"/>
        </w:rPr>
        <w:t>для проведения аттестации рабочего места по условиям труда?</w:t>
      </w:r>
    </w:p>
    <w:p w:rsidR="007558FA" w:rsidRPr="000260B7" w:rsidRDefault="007558FA" w:rsidP="000260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6. Порядок допуска к самостоятельной работе с повышенной опасностью рабочих, имеющих перерыв в выполнении данной работы более 1 года?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26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Право работающего на охрану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В каких случаях </w:t>
      </w:r>
      <w:r w:rsidRPr="000260B7">
        <w:rPr>
          <w:sz w:val="28"/>
          <w:szCs w:val="28"/>
        </w:rPr>
        <w:t xml:space="preserve"> работодатель имеет право не допускать к работе, отстранять от работы в соответствующий день (смену) </w:t>
      </w:r>
      <w:proofErr w:type="gramStart"/>
      <w:r w:rsidRPr="000260B7">
        <w:rPr>
          <w:sz w:val="28"/>
          <w:szCs w:val="28"/>
        </w:rPr>
        <w:t>работающего</w:t>
      </w:r>
      <w:proofErr w:type="gramEnd"/>
      <w:r w:rsidRPr="000260B7">
        <w:rPr>
          <w:sz w:val="28"/>
          <w:szCs w:val="28"/>
        </w:rPr>
        <w:t>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Основные требования по охране труда при техническом обслуживании и ремонте автомобилей.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по обеспечению безопасной эвакуации работников в аварийных ситуациях.</w:t>
      </w:r>
    </w:p>
    <w:p w:rsidR="007558FA" w:rsidRPr="000260B7" w:rsidRDefault="007558FA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</w:t>
      </w:r>
      <w:r w:rsidR="00336785" w:rsidRPr="000260B7">
        <w:rPr>
          <w:color w:val="443F3F"/>
          <w:sz w:val="28"/>
          <w:szCs w:val="28"/>
        </w:rPr>
        <w:t xml:space="preserve">Виды инструктажа по охране труда. </w:t>
      </w:r>
    </w:p>
    <w:p w:rsidR="00CD438C" w:rsidRPr="000260B7" w:rsidRDefault="00CD438C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6. </w:t>
      </w:r>
      <w:r w:rsidRPr="000260B7">
        <w:rPr>
          <w:rFonts w:ascii="Times New Roman" w:hAnsi="Times New Roman" w:cs="Times New Roman"/>
          <w:sz w:val="28"/>
          <w:szCs w:val="28"/>
        </w:rPr>
        <w:t xml:space="preserve">Что означает этот знак (белый рисунок на синем фоне)?  </w:t>
      </w:r>
      <w:r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634800F2" wp14:editId="5C59392D">
            <wp:extent cx="1089660" cy="1074420"/>
            <wp:effectExtent l="19050" t="0" r="0" b="0"/>
            <wp:docPr id="18" name="Рисунок 18" descr="Предписывающий знак &quot;Курить здесь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редписывающий знак &quot;Курить здесь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B7" w:rsidRDefault="000260B7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0260B7" w:rsidRDefault="000260B7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lastRenderedPageBreak/>
        <w:t>Билет № 27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1. Полномочия </w:t>
      </w:r>
      <w:proofErr w:type="gramStart"/>
      <w:r w:rsidRPr="000260B7">
        <w:rPr>
          <w:color w:val="443F3F"/>
          <w:sz w:val="28"/>
          <w:szCs w:val="28"/>
        </w:rPr>
        <w:t>Департамента государственной инспекции труда Министерства труда</w:t>
      </w:r>
      <w:proofErr w:type="gramEnd"/>
      <w:r w:rsidRPr="000260B7">
        <w:rPr>
          <w:color w:val="443F3F"/>
          <w:sz w:val="28"/>
          <w:szCs w:val="28"/>
        </w:rPr>
        <w:t xml:space="preserve"> и социальной защиты Республики Беларусь.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Порядок заключения контрактов с работниками.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Работы на высоте, требования безопасности.</w:t>
      </w:r>
    </w:p>
    <w:p w:rsidR="00CD438C" w:rsidRPr="000260B7" w:rsidRDefault="00CD438C" w:rsidP="000260B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0B7">
        <w:rPr>
          <w:rFonts w:ascii="Times New Roman" w:hAnsi="Times New Roman" w:cs="Times New Roman"/>
          <w:color w:val="443F3F"/>
          <w:sz w:val="28"/>
          <w:szCs w:val="28"/>
        </w:rPr>
        <w:t>4.</w:t>
      </w:r>
      <w:r w:rsidRPr="000260B7">
        <w:rPr>
          <w:rFonts w:ascii="Times New Roman" w:hAnsi="Times New Roman" w:cs="Times New Roman"/>
          <w:sz w:val="28"/>
          <w:szCs w:val="28"/>
        </w:rPr>
        <w:t>Кем проводится расследование несчастного случая с работающим, временно переведенным на работу к другому страхователю либо выполнявшим работу по совместительству?</w:t>
      </w:r>
      <w:proofErr w:type="gramEnd"/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</w:t>
      </w:r>
      <w:r w:rsidRPr="000260B7">
        <w:rPr>
          <w:sz w:val="28"/>
          <w:szCs w:val="28"/>
        </w:rPr>
        <w:t xml:space="preserve">В </w:t>
      </w:r>
      <w:proofErr w:type="gramStart"/>
      <w:r w:rsidRPr="000260B7">
        <w:rPr>
          <w:sz w:val="28"/>
          <w:szCs w:val="28"/>
        </w:rPr>
        <w:t>течение</w:t>
      </w:r>
      <w:proofErr w:type="gramEnd"/>
      <w:r w:rsidRPr="000260B7">
        <w:rPr>
          <w:sz w:val="28"/>
          <w:szCs w:val="28"/>
        </w:rPr>
        <w:t xml:space="preserve"> какого срока заключение государственного инспектора труда о несчастном случае на производстве может быть обжаловано.</w:t>
      </w:r>
    </w:p>
    <w:p w:rsidR="00336785" w:rsidRPr="000260B7" w:rsidRDefault="00336785" w:rsidP="0002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260B7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260B7">
        <w:rPr>
          <w:rFonts w:ascii="Times New Roman" w:hAnsi="Times New Roman" w:cs="Times New Roman"/>
          <w:sz w:val="28"/>
          <w:szCs w:val="28"/>
        </w:rPr>
        <w:t xml:space="preserve"> предъявляемые к хранению средств индивидуальной защиты?</w:t>
      </w:r>
    </w:p>
    <w:p w:rsidR="00336785" w:rsidRPr="000260B7" w:rsidRDefault="00336785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28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Срок трудового договора.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Требования безопасности к производственному оборудованию.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обеспечения работников смывающими и обезвреживающими средствами.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4. Периодический </w:t>
      </w:r>
      <w:proofErr w:type="gramStart"/>
      <w:r w:rsidRPr="000260B7">
        <w:rPr>
          <w:color w:val="443F3F"/>
          <w:sz w:val="28"/>
          <w:szCs w:val="28"/>
        </w:rPr>
        <w:t>контроль за</w:t>
      </w:r>
      <w:proofErr w:type="gramEnd"/>
      <w:r w:rsidRPr="000260B7">
        <w:rPr>
          <w:color w:val="443F3F"/>
          <w:sz w:val="28"/>
          <w:szCs w:val="28"/>
        </w:rPr>
        <w:t xml:space="preserve"> соблюдением законодательства об охране труда.</w:t>
      </w:r>
    </w:p>
    <w:p w:rsidR="00336785" w:rsidRPr="000260B7" w:rsidRDefault="00336785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5. Действия </w:t>
      </w:r>
      <w:r w:rsidRPr="000260B7">
        <w:rPr>
          <w:sz w:val="28"/>
          <w:szCs w:val="28"/>
        </w:rPr>
        <w:t>страхователя при получении сообщения о несчастном случае на производстве.</w:t>
      </w:r>
    </w:p>
    <w:p w:rsidR="00CD438C" w:rsidRPr="000260B7" w:rsidRDefault="00336785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</w:t>
      </w:r>
      <w:r w:rsidR="00CD438C" w:rsidRPr="000260B7">
        <w:rPr>
          <w:color w:val="443F3F"/>
          <w:sz w:val="28"/>
          <w:szCs w:val="28"/>
        </w:rPr>
        <w:t>. Действия в случае возникновения пожара работника, обнаружившего пожар, руководителя, прибывшего на объект.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29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Порядок проведения аттестации рабочих мест по условиям труда.</w:t>
      </w:r>
    </w:p>
    <w:p w:rsidR="00CD438C" w:rsidRPr="000260B7" w:rsidRDefault="00CD438C" w:rsidP="000260B7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2. </w:t>
      </w:r>
      <w:r w:rsidRPr="000260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260B7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0260B7">
        <w:rPr>
          <w:rFonts w:ascii="Times New Roman" w:hAnsi="Times New Roman" w:cs="Times New Roman"/>
          <w:sz w:val="28"/>
          <w:szCs w:val="28"/>
        </w:rPr>
        <w:t xml:space="preserve"> какого срока проводится специальное расследование несчастных случаев на производстве?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Порядок обеспечения работников  средствами индивидуальной защиты.</w:t>
      </w:r>
    </w:p>
    <w:p w:rsidR="00CD438C" w:rsidRPr="000260B7" w:rsidRDefault="00CD438C" w:rsidP="000260B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4.</w:t>
      </w:r>
      <w:r w:rsidRPr="000260B7">
        <w:rPr>
          <w:rFonts w:ascii="Times New Roman" w:hAnsi="Times New Roman" w:cs="Times New Roman"/>
          <w:sz w:val="28"/>
          <w:szCs w:val="28"/>
        </w:rPr>
        <w:t>Какими органами осуществляется государственное управление охраной труда на территориальном уровне?</w:t>
      </w:r>
    </w:p>
    <w:p w:rsidR="00336785" w:rsidRPr="000260B7" w:rsidRDefault="00336785" w:rsidP="000260B7">
      <w:pPr>
        <w:tabs>
          <w:tab w:val="left" w:pos="-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5. Как и в какие сроки производится расследование несчастного случая на производстве, о котором своевременно не было сообщено страхователю или в результате которого нетрудоспособность наступила не сразу?</w:t>
      </w:r>
    </w:p>
    <w:p w:rsidR="00CD438C" w:rsidRPr="000260B7" w:rsidRDefault="00336785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6</w:t>
      </w:r>
      <w:r w:rsidR="00CD438C" w:rsidRPr="000260B7">
        <w:rPr>
          <w:color w:val="443F3F"/>
          <w:sz w:val="28"/>
          <w:szCs w:val="28"/>
        </w:rPr>
        <w:t xml:space="preserve">. Понятие шагового напряжения и напряжения прикосновения, методы освобождения. 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30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1 Трудовой договор.  Порядок его  заключения. 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Медицинские осмотры. Нормативные правовые акты по организации и проведению медицинских осмотров.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Требования безопасности при эксплуатации производственных зданий и сооружений.</w:t>
      </w:r>
    </w:p>
    <w:p w:rsidR="00336785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Пожарно-технический минимум, периодичность прохождения подготовки по программе ПТМ.</w:t>
      </w:r>
      <w:r w:rsidR="00821A58" w:rsidRPr="000260B7">
        <w:rPr>
          <w:color w:val="443F3F"/>
          <w:sz w:val="28"/>
          <w:szCs w:val="28"/>
        </w:rPr>
        <w:t xml:space="preserve">  </w:t>
      </w:r>
    </w:p>
    <w:p w:rsidR="000260B7" w:rsidRPr="000260B7" w:rsidRDefault="00336785" w:rsidP="0002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5. </w:t>
      </w:r>
      <w:r w:rsidR="000260B7" w:rsidRPr="000260B7">
        <w:rPr>
          <w:rFonts w:ascii="Times New Roman" w:hAnsi="Times New Roman" w:cs="Times New Roman"/>
          <w:sz w:val="28"/>
          <w:szCs w:val="28"/>
        </w:rPr>
        <w:t>Какие несчастные случаи подлежат специальному расследованию?</w:t>
      </w:r>
    </w:p>
    <w:p w:rsidR="00CD438C" w:rsidRPr="000260B7" w:rsidRDefault="00821A58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lastRenderedPageBreak/>
        <w:t xml:space="preserve">                                         </w:t>
      </w:r>
    </w:p>
    <w:p w:rsidR="00CD438C" w:rsidRPr="000260B7" w:rsidRDefault="00CD438C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6. </w:t>
      </w:r>
      <w:r w:rsidRPr="000260B7">
        <w:rPr>
          <w:rFonts w:ascii="Times New Roman" w:hAnsi="Times New Roman" w:cs="Times New Roman"/>
          <w:sz w:val="28"/>
          <w:szCs w:val="28"/>
        </w:rPr>
        <w:t>Что означает этот знак?</w:t>
      </w:r>
      <w:r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t xml:space="preserve"> </w:t>
      </w:r>
      <w:r w:rsidR="00821A58" w:rsidRPr="000260B7">
        <w:rPr>
          <w:rFonts w:ascii="Times New Roman" w:hAnsi="Times New Roman" w:cs="Times New Roman"/>
          <w:noProof/>
          <w:color w:val="006D94"/>
          <w:sz w:val="28"/>
          <w:szCs w:val="28"/>
          <w:lang w:eastAsia="ru-RU"/>
        </w:rPr>
        <w:drawing>
          <wp:inline distT="0" distB="0" distL="0" distR="0" wp14:anchorId="65F35773" wp14:editId="436ECA64">
            <wp:extent cx="1219200" cy="1074420"/>
            <wp:effectExtent l="19050" t="0" r="0" b="0"/>
            <wp:docPr id="69" name="Рисунок 69" descr="Осторожно. Биологическая опасность (инфекционные вещества)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сторожно. Биологическая опасность (инфекционные вещества)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31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Обязанности нанимателя по обеспечению охраны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Санитарно-бытовое обеспечение </w:t>
      </w:r>
      <w:proofErr w:type="gramStart"/>
      <w:r w:rsidRPr="000260B7">
        <w:rPr>
          <w:color w:val="443F3F"/>
          <w:sz w:val="28"/>
          <w:szCs w:val="28"/>
        </w:rPr>
        <w:t>работающих</w:t>
      </w:r>
      <w:proofErr w:type="gramEnd"/>
      <w:r w:rsidRPr="000260B7">
        <w:rPr>
          <w:color w:val="443F3F"/>
          <w:sz w:val="28"/>
          <w:szCs w:val="28"/>
        </w:rPr>
        <w:t>. Основные нормативные документы.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Средства индивидуальной и коллективной защиты. Классификация средств защиты.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Организационно-технические мероприятия по обеспечению пожарной безопасности, обязанности руководителя объекта.</w:t>
      </w:r>
    </w:p>
    <w:p w:rsidR="000260B7" w:rsidRPr="000260B7" w:rsidRDefault="000260B7" w:rsidP="000260B7">
      <w:pPr>
        <w:tabs>
          <w:tab w:val="left" w:pos="-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5.</w:t>
      </w:r>
      <w:r w:rsidRPr="000260B7">
        <w:rPr>
          <w:rFonts w:ascii="Times New Roman" w:hAnsi="Times New Roman" w:cs="Times New Roman"/>
          <w:sz w:val="28"/>
          <w:szCs w:val="28"/>
        </w:rPr>
        <w:t xml:space="preserve"> Что понимается под термином "вредный производственный фактор" в Законе Республики Беларусь "Об охране труда"?</w:t>
      </w:r>
    </w:p>
    <w:p w:rsidR="000260B7" w:rsidRPr="000260B7" w:rsidRDefault="000260B7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</w:p>
    <w:p w:rsidR="00CD438C" w:rsidRPr="000260B7" w:rsidRDefault="000260B7" w:rsidP="0002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821A58"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. </w:t>
      </w:r>
      <w:r w:rsidR="00821A58" w:rsidRPr="000260B7">
        <w:rPr>
          <w:rFonts w:ascii="Times New Roman" w:hAnsi="Times New Roman" w:cs="Times New Roman"/>
          <w:sz w:val="28"/>
          <w:szCs w:val="28"/>
        </w:rPr>
        <w:t>Что означает этот знак</w:t>
      </w:r>
      <w:proofErr w:type="gramStart"/>
      <w:r w:rsidR="00821A58"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1A58" w:rsidRPr="000260B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821A58"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74296" wp14:editId="0AA22952">
            <wp:extent cx="1143000" cy="93726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38C" w:rsidRPr="000260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CD438C" w:rsidRPr="000260B7" w:rsidRDefault="00CD438C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32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Права нанимателя в соответствии с Законом об охране труда.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2. Санитарно-бытовое обеспечение работников. Оборудование санитарно-бытовых помещений, их размещение.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3. Обязанности работника по охране труда </w:t>
      </w:r>
    </w:p>
    <w:p w:rsidR="00CD438C" w:rsidRPr="000260B7" w:rsidRDefault="00CD438C" w:rsidP="000260B7">
      <w:pPr>
        <w:pStyle w:val="a7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4. </w:t>
      </w:r>
      <w:r w:rsidRPr="000260B7">
        <w:rPr>
          <w:rFonts w:ascii="Times New Roman" w:hAnsi="Times New Roman" w:cs="Times New Roman"/>
          <w:sz w:val="28"/>
          <w:szCs w:val="28"/>
        </w:rPr>
        <w:t>В каких случаях запрещается эксплуатация огнетушителей?</w:t>
      </w:r>
    </w:p>
    <w:p w:rsidR="000260B7" w:rsidRPr="000260B7" w:rsidRDefault="000260B7" w:rsidP="000260B7">
      <w:pPr>
        <w:pStyle w:val="a7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5. Какие виды обязательных медицинских осмотров обязан организовать наниматель?</w:t>
      </w:r>
    </w:p>
    <w:p w:rsidR="00CD438C" w:rsidRPr="000260B7" w:rsidRDefault="000260B7" w:rsidP="000260B7">
      <w:pPr>
        <w:pStyle w:val="a7"/>
        <w:tabs>
          <w:tab w:val="left" w:pos="-3402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6</w:t>
      </w:r>
      <w:r w:rsidR="00CD438C" w:rsidRPr="000260B7">
        <w:rPr>
          <w:rFonts w:ascii="Times New Roman" w:hAnsi="Times New Roman" w:cs="Times New Roman"/>
          <w:color w:val="443F3F"/>
          <w:sz w:val="28"/>
          <w:szCs w:val="28"/>
        </w:rPr>
        <w:t>.</w:t>
      </w:r>
      <w:r w:rsidR="00CD438C" w:rsidRPr="000260B7">
        <w:rPr>
          <w:rFonts w:ascii="Times New Roman" w:hAnsi="Times New Roman" w:cs="Times New Roman"/>
          <w:sz w:val="28"/>
          <w:szCs w:val="28"/>
        </w:rPr>
        <w:t xml:space="preserve"> Следует ли продолжать делать искусственное дыхание и массаж сердца при оказании первой помощи, если у пострадавшего появились признаки жизни, но сердечная деятельность или самостоятельное дыхание еще не восстановились?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33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1. </w:t>
      </w:r>
      <w:r w:rsidRPr="000260B7">
        <w:rPr>
          <w:sz w:val="28"/>
          <w:szCs w:val="28"/>
        </w:rPr>
        <w:t>В течени</w:t>
      </w:r>
      <w:proofErr w:type="gramStart"/>
      <w:r w:rsidRPr="000260B7">
        <w:rPr>
          <w:sz w:val="28"/>
          <w:szCs w:val="28"/>
        </w:rPr>
        <w:t>и</w:t>
      </w:r>
      <w:proofErr w:type="gramEnd"/>
      <w:r w:rsidRPr="000260B7">
        <w:rPr>
          <w:sz w:val="28"/>
          <w:szCs w:val="28"/>
        </w:rPr>
        <w:t xml:space="preserve"> какого срока со дня обнаружения проступка может применяться дисциплинарное взыскание?</w:t>
      </w:r>
    </w:p>
    <w:p w:rsidR="00CD438C" w:rsidRPr="000260B7" w:rsidRDefault="00CD438C" w:rsidP="000260B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2. </w:t>
      </w:r>
      <w:r w:rsidRPr="000260B7">
        <w:rPr>
          <w:rFonts w:ascii="Times New Roman" w:hAnsi="Times New Roman" w:cs="Times New Roman"/>
          <w:sz w:val="28"/>
          <w:szCs w:val="28"/>
        </w:rPr>
        <w:t>Какие обязательные разделы должна содержать инструкция по охране труда?</w:t>
      </w:r>
    </w:p>
    <w:p w:rsidR="00CD438C" w:rsidRPr="000260B7" w:rsidRDefault="00CD438C" w:rsidP="000260B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3. </w:t>
      </w:r>
      <w:r w:rsidRPr="000260B7">
        <w:rPr>
          <w:rFonts w:ascii="Times New Roman" w:hAnsi="Times New Roman" w:cs="Times New Roman"/>
          <w:sz w:val="28"/>
          <w:szCs w:val="28"/>
        </w:rPr>
        <w:t xml:space="preserve">С какой периодичностью должна проводиться паспортизация санитарно-технического состояния условий и охраны труда? 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lastRenderedPageBreak/>
        <w:t>4. Обязанности республиканских органов государственного управления в области обеспечения пожарной безопасности.</w:t>
      </w:r>
    </w:p>
    <w:p w:rsidR="00CD438C" w:rsidRPr="000260B7" w:rsidRDefault="00CD438C" w:rsidP="000260B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 xml:space="preserve">5. </w:t>
      </w:r>
      <w:r w:rsidRPr="000260B7">
        <w:rPr>
          <w:rFonts w:ascii="Times New Roman" w:hAnsi="Times New Roman" w:cs="Times New Roman"/>
          <w:sz w:val="28"/>
          <w:szCs w:val="28"/>
        </w:rPr>
        <w:t>Кто является страхователем по обязательному страхованию от несчастных случаев на производстве и профессиональных заболеваний?</w:t>
      </w:r>
    </w:p>
    <w:p w:rsidR="000260B7" w:rsidRPr="000260B7" w:rsidRDefault="000260B7" w:rsidP="000260B7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260B7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0260B7">
        <w:rPr>
          <w:rFonts w:ascii="Times New Roman" w:hAnsi="Times New Roman" w:cs="Times New Roman"/>
          <w:sz w:val="28"/>
          <w:szCs w:val="28"/>
        </w:rPr>
        <w:t xml:space="preserve"> (перед началом работы, смены) медицинский осмотр.</w:t>
      </w:r>
    </w:p>
    <w:p w:rsidR="00821A58" w:rsidRPr="000260B7" w:rsidRDefault="00821A58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34</w:t>
      </w:r>
    </w:p>
    <w:p w:rsidR="00CD438C" w:rsidRPr="000260B7" w:rsidRDefault="00CD438C" w:rsidP="000260B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1. Основные права работников.</w:t>
      </w:r>
    </w:p>
    <w:p w:rsidR="00CD438C" w:rsidRPr="000260B7" w:rsidRDefault="00CD438C" w:rsidP="000260B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color w:val="443F3F"/>
          <w:sz w:val="28"/>
          <w:szCs w:val="28"/>
        </w:rPr>
        <w:t>2.</w:t>
      </w:r>
      <w:r w:rsidRPr="000260B7">
        <w:rPr>
          <w:rFonts w:ascii="Times New Roman" w:hAnsi="Times New Roman" w:cs="Times New Roman"/>
          <w:sz w:val="28"/>
          <w:szCs w:val="28"/>
        </w:rPr>
        <w:t>Как трактует Закон об охране труда понятие "Охрана труда"?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Организация надзора за техническим состоянием зданий и сооружений.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Порядок создания и работы пожарно-технических комиссий.</w:t>
      </w:r>
    </w:p>
    <w:p w:rsidR="00CD438C" w:rsidRPr="000260B7" w:rsidRDefault="00CD438C" w:rsidP="000260B7">
      <w:pPr>
        <w:pStyle w:val="a7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5.Порядок разработки инструкций по охране труда в организации?</w:t>
      </w:r>
    </w:p>
    <w:p w:rsidR="000260B7" w:rsidRPr="000260B7" w:rsidRDefault="000260B7" w:rsidP="000260B7">
      <w:pPr>
        <w:tabs>
          <w:tab w:val="left" w:pos="-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sz w:val="28"/>
          <w:szCs w:val="28"/>
        </w:rPr>
        <w:t>6. Что является целью аттестации рабочего места по условиям труда?</w:t>
      </w:r>
    </w:p>
    <w:p w:rsidR="000260B7" w:rsidRPr="000260B7" w:rsidRDefault="000260B7" w:rsidP="000260B7">
      <w:pPr>
        <w:pStyle w:val="a7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/>
          <w:bCs/>
          <w:color w:val="443F3F"/>
          <w:sz w:val="28"/>
          <w:szCs w:val="28"/>
        </w:rPr>
      </w:pPr>
      <w:r w:rsidRPr="000260B7">
        <w:rPr>
          <w:b/>
          <w:bCs/>
          <w:color w:val="443F3F"/>
          <w:sz w:val="28"/>
          <w:szCs w:val="28"/>
        </w:rPr>
        <w:t>Билет № 35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1. Дисциплинарная ответственность работников. Порядок и сроки применения дисциплинарных взысканий.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 xml:space="preserve">2. Организация обучения и проверки </w:t>
      </w:r>
      <w:proofErr w:type="gramStart"/>
      <w:r w:rsidRPr="000260B7">
        <w:rPr>
          <w:color w:val="443F3F"/>
          <w:sz w:val="28"/>
          <w:szCs w:val="28"/>
        </w:rPr>
        <w:t>знаний</w:t>
      </w:r>
      <w:proofErr w:type="gramEnd"/>
      <w:r w:rsidRPr="000260B7">
        <w:rPr>
          <w:color w:val="443F3F"/>
          <w:sz w:val="28"/>
          <w:szCs w:val="28"/>
        </w:rPr>
        <w:t xml:space="preserve"> работающих по вопросам охраны труда в организации.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3. Несчастные случаи, подлежащие специальному расследованию.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color w:val="443F3F"/>
          <w:sz w:val="28"/>
          <w:szCs w:val="28"/>
        </w:rPr>
      </w:pPr>
      <w:r w:rsidRPr="000260B7">
        <w:rPr>
          <w:color w:val="443F3F"/>
          <w:sz w:val="28"/>
          <w:szCs w:val="28"/>
        </w:rPr>
        <w:t>4. Требования пожарной безопасности к содержанию зданий, сооружений.</w:t>
      </w:r>
    </w:p>
    <w:p w:rsidR="00CD438C" w:rsidRPr="000260B7" w:rsidRDefault="00CD438C" w:rsidP="000260B7">
      <w:pPr>
        <w:pStyle w:val="a8"/>
        <w:spacing w:before="0" w:beforeAutospacing="0" w:after="0" w:afterAutospacing="0"/>
        <w:jc w:val="both"/>
        <w:rPr>
          <w:bCs/>
          <w:color w:val="443F3F"/>
          <w:sz w:val="28"/>
          <w:szCs w:val="28"/>
        </w:rPr>
      </w:pPr>
      <w:r w:rsidRPr="000260B7">
        <w:rPr>
          <w:bCs/>
          <w:color w:val="443F3F"/>
          <w:sz w:val="28"/>
          <w:szCs w:val="28"/>
        </w:rPr>
        <w:t>5. Требования, предъявляемые при проведении погрузочно-разгрузочных работ.</w:t>
      </w:r>
    </w:p>
    <w:p w:rsidR="000260B7" w:rsidRPr="000260B7" w:rsidRDefault="000260B7" w:rsidP="000260B7">
      <w:pPr>
        <w:tabs>
          <w:tab w:val="left" w:pos="-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B7">
        <w:rPr>
          <w:rFonts w:ascii="Times New Roman" w:hAnsi="Times New Roman" w:cs="Times New Roman"/>
          <w:bCs/>
          <w:color w:val="443F3F"/>
          <w:sz w:val="28"/>
          <w:szCs w:val="28"/>
        </w:rPr>
        <w:t xml:space="preserve">6. </w:t>
      </w:r>
      <w:r w:rsidRPr="000260B7">
        <w:rPr>
          <w:rFonts w:ascii="Times New Roman" w:hAnsi="Times New Roman" w:cs="Times New Roman"/>
          <w:sz w:val="28"/>
          <w:szCs w:val="28"/>
        </w:rPr>
        <w:t>В каком случае производится внеочередная аттестация рабочих мест по условиям труда?</w:t>
      </w:r>
    </w:p>
    <w:p w:rsidR="000260B7" w:rsidRPr="000260B7" w:rsidRDefault="000260B7" w:rsidP="000260B7">
      <w:pPr>
        <w:pStyle w:val="a8"/>
        <w:spacing w:before="0" w:beforeAutospacing="0" w:after="0" w:afterAutospacing="0"/>
        <w:jc w:val="both"/>
        <w:rPr>
          <w:bCs/>
          <w:color w:val="443F3F"/>
          <w:sz w:val="28"/>
          <w:szCs w:val="28"/>
        </w:rPr>
      </w:pPr>
    </w:p>
    <w:p w:rsidR="000A0095" w:rsidRDefault="000A009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P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Электронная версия соответствует оригиналу</w:t>
      </w: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05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71F05" w:rsidRPr="000260B7" w:rsidRDefault="00E71F05" w:rsidP="000260B7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1F05" w:rsidRPr="000260B7" w:rsidSect="00CD43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D3" w:rsidRDefault="00FF00D3" w:rsidP="000A0095">
      <w:pPr>
        <w:spacing w:after="0" w:line="240" w:lineRule="auto"/>
      </w:pPr>
      <w:r>
        <w:separator/>
      </w:r>
    </w:p>
  </w:endnote>
  <w:endnote w:type="continuationSeparator" w:id="0">
    <w:p w:rsidR="00FF00D3" w:rsidRDefault="00FF00D3" w:rsidP="000A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D3" w:rsidRDefault="00FF00D3" w:rsidP="000A0095">
      <w:pPr>
        <w:spacing w:after="0" w:line="240" w:lineRule="auto"/>
      </w:pPr>
      <w:r>
        <w:separator/>
      </w:r>
    </w:p>
  </w:footnote>
  <w:footnote w:type="continuationSeparator" w:id="0">
    <w:p w:rsidR="00FF00D3" w:rsidRDefault="00FF00D3" w:rsidP="000A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CCF"/>
    <w:multiLevelType w:val="hybridMultilevel"/>
    <w:tmpl w:val="683C328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6F6A74"/>
    <w:multiLevelType w:val="hybridMultilevel"/>
    <w:tmpl w:val="BC6ACC1A"/>
    <w:lvl w:ilvl="0" w:tplc="17185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31514"/>
    <w:multiLevelType w:val="hybridMultilevel"/>
    <w:tmpl w:val="ABA6A7E2"/>
    <w:lvl w:ilvl="0" w:tplc="D9A2A82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443F3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2098D"/>
    <w:multiLevelType w:val="hybridMultilevel"/>
    <w:tmpl w:val="B6F09516"/>
    <w:lvl w:ilvl="0" w:tplc="0EA2C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15E02FD"/>
    <w:multiLevelType w:val="hybridMultilevel"/>
    <w:tmpl w:val="7120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F80DBB"/>
    <w:multiLevelType w:val="hybridMultilevel"/>
    <w:tmpl w:val="89DE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E2"/>
    <w:rsid w:val="000260B7"/>
    <w:rsid w:val="00087A76"/>
    <w:rsid w:val="000A0095"/>
    <w:rsid w:val="001C1713"/>
    <w:rsid w:val="00336785"/>
    <w:rsid w:val="00573F1A"/>
    <w:rsid w:val="007548C0"/>
    <w:rsid w:val="007558FA"/>
    <w:rsid w:val="00821A58"/>
    <w:rsid w:val="00861D85"/>
    <w:rsid w:val="00A76CE2"/>
    <w:rsid w:val="00AC4C6C"/>
    <w:rsid w:val="00C956CD"/>
    <w:rsid w:val="00CD438C"/>
    <w:rsid w:val="00CE0FD0"/>
    <w:rsid w:val="00E7132B"/>
    <w:rsid w:val="00E71F05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95"/>
  </w:style>
  <w:style w:type="paragraph" w:styleId="a5">
    <w:name w:val="footer"/>
    <w:basedOn w:val="a"/>
    <w:link w:val="a6"/>
    <w:uiPriority w:val="99"/>
    <w:unhideWhenUsed/>
    <w:rsid w:val="000A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95"/>
  </w:style>
  <w:style w:type="paragraph" w:styleId="a7">
    <w:name w:val="List Paragraph"/>
    <w:basedOn w:val="a"/>
    <w:uiPriority w:val="99"/>
    <w:qFormat/>
    <w:rsid w:val="000A00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D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95"/>
  </w:style>
  <w:style w:type="paragraph" w:styleId="a5">
    <w:name w:val="footer"/>
    <w:basedOn w:val="a"/>
    <w:link w:val="a6"/>
    <w:uiPriority w:val="99"/>
    <w:unhideWhenUsed/>
    <w:rsid w:val="000A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0095"/>
  </w:style>
  <w:style w:type="paragraph" w:styleId="a7">
    <w:name w:val="List Paragraph"/>
    <w:basedOn w:val="a"/>
    <w:uiPriority w:val="99"/>
    <w:qFormat/>
    <w:rsid w:val="000A009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D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electro-standart.ru/znaki/?o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2018-09-21T13:39:00Z</dcterms:created>
  <dcterms:modified xsi:type="dcterms:W3CDTF">2018-10-01T13:12:00Z</dcterms:modified>
</cp:coreProperties>
</file>