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F3383" w14:textId="77777777" w:rsidR="00680D90" w:rsidRDefault="00680D90" w:rsidP="00961A7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580F04" w14:textId="77777777" w:rsidR="00961A7F" w:rsidRPr="00961A7F" w:rsidRDefault="00961A7F" w:rsidP="00961A7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планируемой деятельности</w:t>
      </w:r>
    </w:p>
    <w:p w14:paraId="4E44F1FB" w14:textId="77777777" w:rsidR="00961A7F" w:rsidRPr="00961A7F" w:rsidRDefault="00961A7F" w:rsidP="00961A7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408D1" w14:textId="12941E9C" w:rsidR="00961A7F" w:rsidRPr="00D10339" w:rsidRDefault="00961A7F" w:rsidP="00961A7F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</w:pPr>
      <w:r w:rsidRPr="00D10339">
        <w:rPr>
          <w:rFonts w:ascii="Times New Roman" w:eastAsia="Times New Roman" w:hAnsi="Times New Roman" w:cs="Courier New"/>
          <w:b/>
          <w:iCs/>
          <w:sz w:val="28"/>
          <w:szCs w:val="28"/>
          <w:lang w:eastAsia="ru-RU"/>
        </w:rPr>
        <w:t>Планируемая деятельность:</w:t>
      </w:r>
      <w:r w:rsidR="002F735A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 xml:space="preserve"> </w:t>
      </w:r>
      <w:r w:rsidR="002F735A" w:rsidRPr="002F735A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«Резервный затон для отстоя флота РУЭСП «</w:t>
      </w:r>
      <w:proofErr w:type="spellStart"/>
      <w:r w:rsidR="002F735A" w:rsidRPr="002F735A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Днепробугводпуть</w:t>
      </w:r>
      <w:proofErr w:type="spellEnd"/>
      <w:r w:rsidR="002F735A" w:rsidRPr="002F735A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»</w:t>
      </w:r>
      <w:r w:rsidRPr="00D10339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.</w:t>
      </w:r>
    </w:p>
    <w:p w14:paraId="24B5AC01" w14:textId="031EF3F9" w:rsidR="002E4966" w:rsidRPr="00D10339" w:rsidRDefault="002E4966" w:rsidP="002F735A">
      <w:pPr>
        <w:suppressAutoHyphens/>
        <w:spacing w:after="0" w:line="276" w:lineRule="auto"/>
        <w:jc w:val="both"/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</w:pPr>
      <w:r w:rsidRPr="00D10339">
        <w:rPr>
          <w:rFonts w:ascii="Times New Roman" w:eastAsia="Times New Roman" w:hAnsi="Times New Roman" w:cs="Courier New"/>
          <w:b/>
          <w:iCs/>
          <w:sz w:val="28"/>
          <w:szCs w:val="28"/>
          <w:lang w:eastAsia="ru-RU"/>
        </w:rPr>
        <w:t>Заказчик планируемой деятельности</w:t>
      </w:r>
      <w:r w:rsidRPr="00D10339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 xml:space="preserve">: </w:t>
      </w:r>
      <w:r w:rsidR="002F735A" w:rsidRPr="002F735A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Республиканское унитарное эксплуатационно-строительное предприятие «Днепро-Бугский водный путь» Филиал «</w:t>
      </w:r>
      <w:proofErr w:type="spellStart"/>
      <w:r w:rsidR="002F735A" w:rsidRPr="002F735A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Витебскводтранс</w:t>
      </w:r>
      <w:proofErr w:type="spellEnd"/>
      <w:r w:rsidR="002F735A" w:rsidRPr="002F735A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 xml:space="preserve">».  Юридический и почтовый адрес: 210604, </w:t>
      </w:r>
      <w:proofErr w:type="spellStart"/>
      <w:r w:rsidR="002F735A" w:rsidRPr="002F735A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ул.М.Горького</w:t>
      </w:r>
      <w:proofErr w:type="spellEnd"/>
      <w:r w:rsidR="002F735A" w:rsidRPr="002F735A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, 200. г. Витебск, Витебская область, Республика Беларусь. телефон: 8 (0212) 36-28-16</w:t>
      </w:r>
      <w:r w:rsidR="0056777F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,</w:t>
      </w:r>
      <w:r w:rsidR="002F735A" w:rsidRPr="002F735A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 xml:space="preserve"> e-</w:t>
      </w:r>
      <w:proofErr w:type="spellStart"/>
      <w:r w:rsidR="002F735A" w:rsidRPr="002F735A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mail</w:t>
      </w:r>
      <w:proofErr w:type="spellEnd"/>
      <w:r w:rsidR="002F735A" w:rsidRPr="002F735A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>: vodtrans@tut.by</w:t>
      </w:r>
    </w:p>
    <w:p w14:paraId="436C0CB2" w14:textId="00F742D2" w:rsidR="00961A7F" w:rsidRPr="00D10339" w:rsidRDefault="00961A7F" w:rsidP="00D522C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 планируемой деятельности:</w:t>
      </w:r>
      <w:r w:rsidR="00D522CD" w:rsidRPr="00D1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735A" w:rsidRPr="002F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ниже по течению реки Западная Двина относительно створа Витебской ГЭС разгрузочной площадки песка, полученного при проведении </w:t>
      </w:r>
      <w:proofErr w:type="spellStart"/>
      <w:r w:rsidR="002F735A" w:rsidRPr="002F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уходных</w:t>
      </w:r>
      <w:proofErr w:type="spellEnd"/>
      <w:r w:rsidR="002F735A" w:rsidRPr="002F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поддержанию судоходных габаритов реки</w:t>
      </w:r>
      <w:r w:rsidR="002F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также, производственная необходимость устройства затона для </w:t>
      </w:r>
      <w:r w:rsidR="002F735A" w:rsidRPr="002F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временного отстоя двух несамоходных барж и буксира</w:t>
      </w:r>
      <w:r w:rsidR="002F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2F735A" w:rsidRPr="002F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навигационный период</w:t>
      </w:r>
      <w:r w:rsidR="002F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32FD937" w14:textId="08CC30E0" w:rsidR="00961A7F" w:rsidRPr="002F735A" w:rsidRDefault="00961A7F" w:rsidP="002F735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1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планируемой деятельности:</w:t>
      </w:r>
      <w:r w:rsidR="007C53B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F735A" w:rsidRPr="002F735A">
        <w:rPr>
          <w:rFonts w:ascii="Times New Roman" w:hAnsi="Times New Roman" w:cs="Times New Roman"/>
          <w:bCs/>
          <w:sz w:val="30"/>
          <w:szCs w:val="30"/>
        </w:rPr>
        <w:t>разгрузочная площадка для временного хранения речного песка в навигационный период не более 5000</w:t>
      </w:r>
      <w:r w:rsidR="00D917E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F735A" w:rsidRPr="002F735A">
        <w:rPr>
          <w:rFonts w:ascii="Times New Roman" w:hAnsi="Times New Roman" w:cs="Times New Roman"/>
          <w:bCs/>
          <w:sz w:val="30"/>
          <w:szCs w:val="30"/>
        </w:rPr>
        <w:t>т, с дальнейш</w:t>
      </w:r>
      <w:r w:rsidR="0056777F">
        <w:rPr>
          <w:rFonts w:ascii="Times New Roman" w:hAnsi="Times New Roman" w:cs="Times New Roman"/>
          <w:bCs/>
          <w:sz w:val="30"/>
          <w:szCs w:val="30"/>
        </w:rPr>
        <w:t>им</w:t>
      </w:r>
      <w:r w:rsidR="002F735A" w:rsidRPr="002F735A">
        <w:rPr>
          <w:rFonts w:ascii="Times New Roman" w:hAnsi="Times New Roman" w:cs="Times New Roman"/>
          <w:bCs/>
          <w:sz w:val="30"/>
          <w:szCs w:val="30"/>
        </w:rPr>
        <w:t xml:space="preserve"> вывоз</w:t>
      </w:r>
      <w:r w:rsidR="0056777F">
        <w:rPr>
          <w:rFonts w:ascii="Times New Roman" w:hAnsi="Times New Roman" w:cs="Times New Roman"/>
          <w:bCs/>
          <w:sz w:val="30"/>
          <w:szCs w:val="30"/>
        </w:rPr>
        <w:t>ом песка</w:t>
      </w:r>
      <w:r w:rsidR="002F735A" w:rsidRPr="002F735A">
        <w:rPr>
          <w:rFonts w:ascii="Times New Roman" w:hAnsi="Times New Roman" w:cs="Times New Roman"/>
          <w:bCs/>
          <w:sz w:val="30"/>
          <w:szCs w:val="30"/>
        </w:rPr>
        <w:t xml:space="preserve"> автосамосвалами.</w:t>
      </w:r>
      <w:r w:rsidR="002F73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F735A" w:rsidRPr="002F735A">
        <w:rPr>
          <w:rFonts w:ascii="Times New Roman" w:hAnsi="Times New Roman" w:cs="Times New Roman"/>
          <w:bCs/>
          <w:sz w:val="30"/>
          <w:szCs w:val="30"/>
        </w:rPr>
        <w:t>Вместимость затона - две несамоходные баржи проекта №187Г и буксир проекта 730.</w:t>
      </w:r>
    </w:p>
    <w:p w14:paraId="4FF9E5E0" w14:textId="77777777" w:rsidR="0014488F" w:rsidRDefault="00961A7F" w:rsidP="0014488F">
      <w:pPr>
        <w:tabs>
          <w:tab w:val="left" w:pos="19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принимаемом в отношении хозяйственной и иной деятельности решении и </w:t>
      </w:r>
      <w:bookmarkStart w:id="0" w:name="_Hlk84979952"/>
      <w:r w:rsidRPr="0096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государственном органе</w:t>
      </w:r>
      <w:bookmarkEnd w:id="0"/>
      <w:r w:rsidRPr="0096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ответственном за принятие такого решения: </w:t>
      </w:r>
    </w:p>
    <w:p w14:paraId="199DE008" w14:textId="1AC9EF9C" w:rsidR="0014488F" w:rsidRPr="0014488F" w:rsidRDefault="0014488F" w:rsidP="0014488F">
      <w:pPr>
        <w:tabs>
          <w:tab w:val="left" w:pos="19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4488F">
        <w:rPr>
          <w:rFonts w:ascii="Times New Roman" w:hAnsi="Times New Roman" w:cs="Times New Roman"/>
          <w:sz w:val="30"/>
          <w:szCs w:val="30"/>
        </w:rPr>
        <w:t xml:space="preserve">- Решение Витебского районного исполнительного комитета от 20.05.2021 № 759;  </w:t>
      </w:r>
    </w:p>
    <w:p w14:paraId="1EE07CF2" w14:textId="58A8501F" w:rsidR="0069248B" w:rsidRPr="0014488F" w:rsidRDefault="0014488F" w:rsidP="0014488F">
      <w:pPr>
        <w:pStyle w:val="newncpi"/>
        <w:spacing w:before="0" w:after="0"/>
        <w:ind w:firstLine="0"/>
        <w:rPr>
          <w:sz w:val="30"/>
          <w:szCs w:val="30"/>
        </w:rPr>
      </w:pPr>
      <w:r w:rsidRPr="0014488F">
        <w:rPr>
          <w:sz w:val="30"/>
          <w:szCs w:val="30"/>
        </w:rPr>
        <w:t xml:space="preserve">- Решение Витебского районного исполнительного комитета от 12.07.2021 № 1039.  </w:t>
      </w:r>
    </w:p>
    <w:p w14:paraId="15C3646E" w14:textId="68229964" w:rsidR="0069248B" w:rsidRPr="002F735A" w:rsidRDefault="0069248B" w:rsidP="00D10339">
      <w:pPr>
        <w:pStyle w:val="newncpi"/>
        <w:spacing w:before="0" w:after="0"/>
        <w:ind w:firstLine="0"/>
        <w:rPr>
          <w:sz w:val="30"/>
          <w:szCs w:val="30"/>
        </w:rPr>
      </w:pPr>
      <w:r w:rsidRPr="00D10339">
        <w:rPr>
          <w:sz w:val="30"/>
          <w:szCs w:val="30"/>
        </w:rPr>
        <w:t>Государственный орган:</w:t>
      </w:r>
      <w:r w:rsidR="00650BE1" w:rsidRPr="00D10339">
        <w:t xml:space="preserve"> </w:t>
      </w:r>
      <w:bookmarkStart w:id="1" w:name="_Hlk86928193"/>
      <w:r w:rsidR="002F735A" w:rsidRPr="002F735A">
        <w:rPr>
          <w:sz w:val="30"/>
          <w:szCs w:val="30"/>
        </w:rPr>
        <w:t xml:space="preserve">Витебский районный исполнительный комитет: 210001, </w:t>
      </w:r>
      <w:proofErr w:type="spellStart"/>
      <w:r w:rsidR="002F735A" w:rsidRPr="002F735A">
        <w:rPr>
          <w:sz w:val="30"/>
          <w:szCs w:val="30"/>
        </w:rPr>
        <w:t>г.Витебск</w:t>
      </w:r>
      <w:proofErr w:type="spellEnd"/>
      <w:r w:rsidR="002F735A" w:rsidRPr="002F735A">
        <w:rPr>
          <w:sz w:val="30"/>
          <w:szCs w:val="30"/>
        </w:rPr>
        <w:t xml:space="preserve">, </w:t>
      </w:r>
      <w:proofErr w:type="spellStart"/>
      <w:r w:rsidR="002F735A" w:rsidRPr="002F735A">
        <w:rPr>
          <w:sz w:val="30"/>
          <w:szCs w:val="30"/>
        </w:rPr>
        <w:t>ул.Советской</w:t>
      </w:r>
      <w:proofErr w:type="spellEnd"/>
      <w:r w:rsidR="002F735A" w:rsidRPr="002F735A">
        <w:rPr>
          <w:sz w:val="30"/>
          <w:szCs w:val="30"/>
        </w:rPr>
        <w:t xml:space="preserve"> Армии,3.</w:t>
      </w:r>
    </w:p>
    <w:bookmarkEnd w:id="1"/>
    <w:p w14:paraId="1CA953B3" w14:textId="4FAF421D" w:rsidR="00650BE1" w:rsidRPr="002F735A" w:rsidRDefault="00961A7F" w:rsidP="00650BE1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месте размещения планируемой хозяйственной и иной деятельности:</w:t>
      </w:r>
      <w:r w:rsidR="00A5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735A" w:rsidRPr="002F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13.5 км реки Западная Двина на правом берегу юго-восточнее садового товарищества «Рассвет» </w:t>
      </w:r>
      <w:proofErr w:type="spellStart"/>
      <w:r w:rsidR="002F735A" w:rsidRPr="002F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Летчанского</w:t>
      </w:r>
      <w:proofErr w:type="spellEnd"/>
      <w:r w:rsidR="002F735A" w:rsidRPr="002F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Витебского района в 4 км восточнее </w:t>
      </w:r>
      <w:proofErr w:type="spellStart"/>
      <w:r w:rsidR="002F735A" w:rsidRPr="002F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г.Витебска</w:t>
      </w:r>
      <w:proofErr w:type="spellEnd"/>
      <w:r w:rsidR="002F735A" w:rsidRPr="002F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1CD33E4" w14:textId="367B9F4A" w:rsidR="00961A7F" w:rsidRPr="002F735A" w:rsidRDefault="00961A7F" w:rsidP="00961A7F">
      <w:pPr>
        <w:widowControl w:val="0"/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proofErr w:type="gramStart"/>
      <w:r w:rsidRPr="0096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proofErr w:type="gramEnd"/>
      <w:r w:rsidRPr="0096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планируемой хозяйственной и иной деятельности:</w:t>
      </w:r>
      <w:r w:rsidR="00D1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735A" w:rsidRPr="002F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проектной документации – 2021г. </w:t>
      </w:r>
      <w:r w:rsidR="002F735A" w:rsidRPr="00144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объекта </w:t>
      </w:r>
      <w:r w:rsidR="00346006" w:rsidRPr="00144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первое полугодие 2022</w:t>
      </w:r>
      <w:r w:rsidR="002F735A" w:rsidRPr="00144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346006" w:rsidRPr="00144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F735A" w:rsidRPr="00144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F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735A" w:rsidRPr="002F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эксплуатации объекта – не менее 25 лет</w:t>
      </w:r>
    </w:p>
    <w:p w14:paraId="21818BB3" w14:textId="77777777" w:rsidR="004E2943" w:rsidRDefault="004E2943" w:rsidP="00961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97A87F" w14:textId="31694AAB" w:rsidR="00FF358D" w:rsidRPr="00E01C44" w:rsidRDefault="00961A7F" w:rsidP="004E29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проведения общественных обсуждений и направления замечаний и предложений по отчету об ОВОС: </w:t>
      </w:r>
      <w:r w:rsidR="004E2943" w:rsidRPr="00E01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проведения общественных обсуждений 30 календарных дней. Начало общественных обсуждений – </w:t>
      </w:r>
      <w:proofErr w:type="gramStart"/>
      <w:r w:rsidR="0039201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13</w:t>
      </w:r>
      <w:r w:rsidR="0039201C" w:rsidRPr="00D9736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="0039201C" w:rsidRPr="0039201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11</w:t>
      </w:r>
      <w:r w:rsidR="0039201C" w:rsidRPr="00D9736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="0039201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2021.</w:t>
      </w:r>
      <w:r w:rsidR="004E2943" w:rsidRPr="00E01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4E2943" w:rsidRPr="00E01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Окончание общественных обсуждений – </w:t>
      </w:r>
      <w:r w:rsidR="0039201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14</w:t>
      </w:r>
      <w:r w:rsidR="0039201C" w:rsidRPr="00D9736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="0039201C" w:rsidRPr="0039201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</w:t>
      </w:r>
      <w:r w:rsidR="001F726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 w:eastAsia="ru-RU"/>
        </w:rPr>
        <w:t>2</w:t>
      </w:r>
      <w:bookmarkStart w:id="2" w:name="_GoBack"/>
      <w:bookmarkEnd w:id="2"/>
      <w:r w:rsidR="0039201C" w:rsidRPr="00D9736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="0039201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2021.</w:t>
      </w:r>
      <w:r w:rsidR="0039201C" w:rsidRPr="00E01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1C44" w:rsidRPr="00E01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E2943" w:rsidRPr="00E01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через 30 </w:t>
      </w:r>
      <w:r w:rsidR="00E01C44" w:rsidRPr="00E01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календарных </w:t>
      </w:r>
      <w:r w:rsidR="004E2943" w:rsidRPr="00E01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</w:t>
      </w:r>
      <w:r w:rsidR="00E01C44" w:rsidRPr="00E01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22FD340" w14:textId="77777777" w:rsidR="000A55F8" w:rsidRDefault="000A55F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3CE53ADE" w14:textId="4D35C0BC" w:rsidR="00961A7F" w:rsidRPr="00EC700C" w:rsidRDefault="00961A7F" w:rsidP="00961A7F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 отчетом об ОВОС можно ознакомиться:</w:t>
      </w:r>
    </w:p>
    <w:p w14:paraId="47722C73" w14:textId="5EB0EBB2" w:rsidR="00EC700C" w:rsidRPr="00EC700C" w:rsidRDefault="00EC700C" w:rsidP="00E2023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Hlk81567530"/>
      <w:r w:rsidRPr="00EC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497D5D" w:rsidRPr="00EC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61A7F" w:rsidRPr="00EC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электронном виде</w:t>
      </w:r>
      <w:r w:rsidR="00497D5D" w:rsidRPr="00EC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61A7F" w:rsidRPr="00EC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</w:t>
      </w:r>
      <w:bookmarkEnd w:id="3"/>
      <w:r w:rsidR="00D10339" w:rsidRPr="00D10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сайте </w:t>
      </w:r>
      <w:bookmarkStart w:id="4" w:name="_Hlk86929776"/>
      <w:r w:rsidR="00D10339" w:rsidRPr="00D10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Витебского районного исполнительного комитета </w:t>
      </w:r>
      <w:bookmarkStart w:id="5" w:name="_Hlk86928818"/>
      <w:r w:rsidR="00D10339" w:rsidRPr="00D10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http://www.vitebsk.vitebsk-region.gov.by/ru</w:t>
      </w:r>
      <w:bookmarkEnd w:id="5"/>
      <w:r w:rsidR="00D10339" w:rsidRPr="00D10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4"/>
      <w:r w:rsidR="00D10339" w:rsidRPr="00D10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«Общественные обсуждения»</w:t>
      </w:r>
      <w:r w:rsidR="00D10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6321BBD" w14:textId="77777777" w:rsidR="00EE4937" w:rsidRDefault="00EC700C" w:rsidP="00E2023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497D5D" w:rsidRPr="00EC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бумажном носителе: </w:t>
      </w:r>
      <w:bookmarkStart w:id="6" w:name="_Hlk86928411"/>
    </w:p>
    <w:p w14:paraId="411034E9" w14:textId="37CBBD49" w:rsidR="00961A7F" w:rsidRDefault="00D10339" w:rsidP="00E2023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Витебский районный исполнительный комитет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10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210001, г. Витебск, ул. Советской Армии, 3</w:t>
      </w:r>
      <w:r w:rsidR="00D9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9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онтактное лицо – начальник отдела архитектуры и строительства, жилищно-коммунального хозяйства </w:t>
      </w:r>
      <w:r w:rsidR="0039201C" w:rsidRPr="0039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Мацкевич Сергей Романович</w:t>
      </w:r>
      <w:r w:rsidR="00EE4937" w:rsidRPr="0039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тел.</w:t>
      </w:r>
      <w:r w:rsidR="001F7260">
        <w:t xml:space="preserve"> </w:t>
      </w:r>
      <w:r w:rsidR="001F7260">
        <w:rPr>
          <w:rFonts w:ascii="Times New Roman" w:hAnsi="Times New Roman" w:cs="Times New Roman"/>
          <w:sz w:val="28"/>
          <w:lang w:val="en-US"/>
        </w:rPr>
        <w:t xml:space="preserve">+375 (212) </w:t>
      </w:r>
      <w:r w:rsidR="0039201C" w:rsidRPr="0039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  <w:r w:rsidR="001F72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39201C" w:rsidRPr="0039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1F72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39201C" w:rsidRPr="0039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="00EE4937" w:rsidRPr="0039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1DB615B" w14:textId="25109E0A" w:rsidR="00EE4937" w:rsidRDefault="00EE4937" w:rsidP="00E2023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РУЭСП «</w:t>
      </w:r>
      <w:proofErr w:type="spellStart"/>
      <w:r w:rsidRPr="00EE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Днепро</w:t>
      </w:r>
      <w:proofErr w:type="spellEnd"/>
      <w:r w:rsidRPr="00EE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-Бугский водный путь» Филиал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EE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Витебскводтранс</w:t>
      </w:r>
      <w:proofErr w:type="spellEnd"/>
      <w:r w:rsidRPr="00EE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E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210604,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E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М.Горького</w:t>
      </w:r>
      <w:proofErr w:type="spellEnd"/>
      <w:r w:rsidRPr="00EE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</w:t>
      </w:r>
      <w:r w:rsidR="0056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E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Витебск. Контактное лицо – начальник отдела путевых и строительных работ </w:t>
      </w:r>
      <w:proofErr w:type="spellStart"/>
      <w:r w:rsidRPr="00EE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Мачярнис</w:t>
      </w:r>
      <w:proofErr w:type="spellEnd"/>
      <w:r w:rsidRPr="00EE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E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Артурас</w:t>
      </w:r>
      <w:proofErr w:type="spellEnd"/>
      <w:r w:rsidRPr="00EE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E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Стасисович</w:t>
      </w:r>
      <w:proofErr w:type="spellEnd"/>
      <w:r w:rsidRPr="00EE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тел. </w:t>
      </w:r>
      <w:bookmarkStart w:id="7" w:name="_Hlk87276585"/>
      <w:r w:rsidRPr="00EE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+375 (212)</w:t>
      </w:r>
      <w:bookmarkEnd w:id="7"/>
      <w:r w:rsidRPr="00EE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36-28-00, +375 (33) 623 93 68</w:t>
      </w:r>
    </w:p>
    <w:bookmarkEnd w:id="6"/>
    <w:p w14:paraId="1543B73D" w14:textId="77777777" w:rsidR="007F1DB5" w:rsidRPr="00D10339" w:rsidRDefault="007F1DB5" w:rsidP="00D1033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D5201" w14:textId="77777777" w:rsidR="00961A7F" w:rsidRPr="00EC700C" w:rsidRDefault="00961A7F" w:rsidP="00961A7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Замечания и предложения по отчету об ОВОС можно направлять:</w:t>
      </w:r>
    </w:p>
    <w:p w14:paraId="0A050AEA" w14:textId="30A50008" w:rsidR="00993A20" w:rsidRPr="0039201C" w:rsidRDefault="007F1DB5" w:rsidP="00D027C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8" w:name="_Hlk86928755"/>
      <w:r w:rsidRPr="007F1D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Витебский районный исполнительный комитет, 210001, г. Витебск, ул. Советской Армии, 3</w:t>
      </w:r>
      <w:bookmarkEnd w:id="8"/>
      <w:r w:rsidR="00F11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7F1D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9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39201C" w:rsidRPr="0039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онтактное лицо – начальник отдела архитектуры и строительства, жилищно-коммунального хозяйства Мацкевич Сергей Романович тел.</w:t>
      </w:r>
      <w:r w:rsidR="001F7260" w:rsidRPr="001F7260">
        <w:rPr>
          <w:rFonts w:ascii="Times New Roman" w:hAnsi="Times New Roman" w:cs="Times New Roman"/>
          <w:sz w:val="28"/>
        </w:rPr>
        <w:t xml:space="preserve"> </w:t>
      </w:r>
      <w:r w:rsidR="001F7260">
        <w:rPr>
          <w:rFonts w:ascii="Times New Roman" w:hAnsi="Times New Roman" w:cs="Times New Roman"/>
          <w:sz w:val="28"/>
          <w:lang w:val="en-US"/>
        </w:rPr>
        <w:t xml:space="preserve">+375 (212) </w:t>
      </w:r>
      <w:r w:rsidR="001F7260" w:rsidRPr="0039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  <w:r w:rsidR="001F72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1F7260" w:rsidRPr="0039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1F72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1F7260" w:rsidRPr="0039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="0039201C" w:rsidRPr="0039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F11006" w:rsidRPr="00392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электронный адрес: </w:t>
      </w:r>
      <w:proofErr w:type="spellStart"/>
      <w:r w:rsidR="003920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vitrik</w:t>
      </w:r>
      <w:proofErr w:type="spellEnd"/>
      <w:r w:rsidR="0039201C" w:rsidRPr="00392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@</w:t>
      </w:r>
      <w:proofErr w:type="spellStart"/>
      <w:r w:rsidR="003920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vitebsk</w:t>
      </w:r>
      <w:proofErr w:type="spellEnd"/>
      <w:r w:rsidR="0039201C" w:rsidRPr="00392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3920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by</w:t>
      </w:r>
    </w:p>
    <w:p w14:paraId="793E4A0B" w14:textId="77777777" w:rsidR="007F1DB5" w:rsidRDefault="007F1DB5" w:rsidP="00D027C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7C1035" w14:textId="0347EE1E" w:rsidR="00961A7F" w:rsidRDefault="00961A7F" w:rsidP="00D027C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C7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Местный исполнительный и распорядительный орган, ответственный за принятие решения в отношении хозяйственной и иной деятельности</w:t>
      </w:r>
      <w:r w:rsidR="007E2A97" w:rsidRPr="00EC70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14:paraId="74AB3A15" w14:textId="55EF9ADB" w:rsidR="0049629B" w:rsidRDefault="007F1DB5" w:rsidP="0049629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1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Витебский районный исполнительный комитет, 210001, г. Витебск, ул. Советской Армии, 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hyperlink r:id="rId8" w:history="1">
        <w:r w:rsidRPr="007F1DB5">
          <w:rPr>
            <w:rStyle w:val="af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http://www.vitebsk.vitebsk-region.gov.by/ru</w:t>
        </w:r>
      </w:hyperlink>
      <w:r w:rsidRPr="007F1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496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тел. </w:t>
      </w:r>
      <w:r w:rsidRPr="007F1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(80212) 66-25-72</w:t>
      </w:r>
      <w:r w:rsidR="00F110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F11006" w:rsidRPr="00F110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Электронная почта: vitrik@vitebsk.by, </w:t>
      </w:r>
      <w:r w:rsidR="00F110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интернет-</w:t>
      </w:r>
      <w:r w:rsidR="00F11006" w:rsidRPr="00F110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сайт: http://vitebsk.vitebsk-region.gov.by/</w:t>
      </w:r>
      <w:r w:rsidR="00F11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3B63494F" w14:textId="77777777" w:rsidR="00E522CC" w:rsidRDefault="00E522CC" w:rsidP="008A3FC4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A0A3BB" w14:textId="2B551E48" w:rsidR="0039201C" w:rsidRPr="0039201C" w:rsidRDefault="00961A7F" w:rsidP="0039201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7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необходимости проведения собрания по обсуждению отчета об ОВОС можно направить</w:t>
      </w:r>
      <w:r w:rsidRPr="00FF66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EC7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 даты начала общественных обсуждений (</w:t>
      </w:r>
      <w:r w:rsidR="0039201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13</w:t>
      </w:r>
      <w:r w:rsidR="0039201C" w:rsidRPr="00D9736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="0039201C" w:rsidRPr="0039201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11</w:t>
      </w:r>
      <w:r w:rsidR="0039201C" w:rsidRPr="00D9736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="0039201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2021.</w:t>
      </w:r>
      <w:r w:rsidRPr="00EC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отчета об ОВОС </w:t>
      </w:r>
      <w:r w:rsidR="004962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1006" w:rsidRPr="00F11006">
        <w:t xml:space="preserve"> </w:t>
      </w:r>
      <w:r w:rsidR="00F11006" w:rsidRPr="00F11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Витебский районный исполнительный комитет:</w:t>
      </w:r>
      <w:r w:rsidR="00F1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006" w:rsidRPr="00F1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210001, </w:t>
      </w:r>
      <w:proofErr w:type="spellStart"/>
      <w:r w:rsidR="00F11006" w:rsidRPr="00F1100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г.Витебск</w:t>
      </w:r>
      <w:proofErr w:type="spellEnd"/>
      <w:r w:rsidR="00F11006" w:rsidRPr="00F1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11006" w:rsidRPr="00F110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ул.Советской</w:t>
      </w:r>
      <w:proofErr w:type="spellEnd"/>
      <w:r w:rsidR="00F11006" w:rsidRPr="00F1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Армии,3</w:t>
      </w:r>
      <w:r w:rsidR="00D91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1006" w:rsidRPr="00F1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39201C" w:rsidRPr="0039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онтактное лицо – начальник отдела архитектуры и строительства, жилищно-коммунального хозяйства Мацкевич Сергей Романович тел</w:t>
      </w:r>
      <w:r w:rsidR="001F7260" w:rsidRPr="001F7260">
        <w:rPr>
          <w:rFonts w:ascii="Times New Roman" w:hAnsi="Times New Roman" w:cs="Times New Roman"/>
          <w:sz w:val="28"/>
        </w:rPr>
        <w:t xml:space="preserve">+375(212) </w:t>
      </w:r>
      <w:r w:rsidR="001F7260" w:rsidRPr="0039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  <w:r w:rsidR="001F7260" w:rsidRPr="001F7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7260" w:rsidRPr="0039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1F7260" w:rsidRPr="001F7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7260" w:rsidRPr="0039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="0039201C" w:rsidRPr="0039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39201C" w:rsidRPr="00392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электронный адрес: </w:t>
      </w:r>
      <w:proofErr w:type="spellStart"/>
      <w:r w:rsidR="003920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vitrik</w:t>
      </w:r>
      <w:proofErr w:type="spellEnd"/>
      <w:r w:rsidR="0039201C" w:rsidRPr="00392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@</w:t>
      </w:r>
      <w:proofErr w:type="spellStart"/>
      <w:r w:rsidR="003920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vitebsk</w:t>
      </w:r>
      <w:proofErr w:type="spellEnd"/>
      <w:r w:rsidR="0039201C" w:rsidRPr="003920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3920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by</w:t>
      </w:r>
    </w:p>
    <w:p w14:paraId="46A76AA9" w14:textId="00032B4C" w:rsidR="007E2A97" w:rsidRPr="00EC700C" w:rsidRDefault="007E2A97" w:rsidP="00FF66D7">
      <w:pPr>
        <w:shd w:val="clear" w:color="auto" w:fill="FDFE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14:paraId="3F579520" w14:textId="479BFF8C" w:rsidR="00961A7F" w:rsidRPr="008A3FC4" w:rsidRDefault="008612AE" w:rsidP="00FF66D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1B66B8" w:rsidRPr="008A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="00775D05" w:rsidRPr="008A3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общественных обсуждений отчетов об ОВОС, в том числе п</w:t>
      </w:r>
      <w:r w:rsidR="00961A7F" w:rsidRPr="008A3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направления заявления о необходимости проведения собрания по обсуждению</w:t>
      </w:r>
      <w:r w:rsidR="00775D05" w:rsidRPr="008A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об ОВОС установлен</w:t>
      </w:r>
      <w:r w:rsidR="00961A7F" w:rsidRPr="008A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CBE" w:rsidRPr="008A3F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1A7F" w:rsidRPr="008A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порядке организации и проведении общественных обсуждений проектов экологически значимых решений, экологических докладов по стратегической экологической оценке, отчетов об оценке воздействия на </w:t>
      </w:r>
      <w:r w:rsidR="00961A7F" w:rsidRPr="008A3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окружающую среду, учета принятых экологически значимых решений, утвержденным Постановлением Совета Министров Республики Беларусь от 14.06.2016 № 458.</w:t>
      </w:r>
    </w:p>
    <w:p w14:paraId="0252BE83" w14:textId="77777777" w:rsidR="00E522CC" w:rsidRDefault="00E522CC" w:rsidP="008A3FC4">
      <w:pPr>
        <w:shd w:val="clear" w:color="auto" w:fill="FDFEFF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bidi="en-US"/>
        </w:rPr>
      </w:pPr>
    </w:p>
    <w:p w14:paraId="0136AD65" w14:textId="5E198E4D" w:rsidR="008A3FC4" w:rsidRPr="00F11006" w:rsidRDefault="00961A7F" w:rsidP="00F11006">
      <w:p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3FC4">
        <w:rPr>
          <w:rFonts w:ascii="Times New Roman" w:eastAsia="SimSun" w:hAnsi="Times New Roman" w:cs="Times New Roman"/>
          <w:b/>
          <w:bCs/>
          <w:sz w:val="28"/>
          <w:szCs w:val="28"/>
          <w:lang w:bidi="en-US"/>
        </w:rPr>
        <w:t>Заявление о намерении проведения общественной экологической экспертизы можно направить</w:t>
      </w:r>
      <w:r w:rsidRPr="00FF66D7">
        <w:rPr>
          <w:rFonts w:ascii="Times New Roman" w:eastAsia="SimSun" w:hAnsi="Times New Roman" w:cs="Times New Roman"/>
          <w:color w:val="FF0000"/>
          <w:sz w:val="28"/>
          <w:szCs w:val="28"/>
          <w:lang w:bidi="en-US"/>
        </w:rPr>
        <w:t xml:space="preserve"> </w:t>
      </w:r>
      <w:r w:rsidRPr="008A3FC4">
        <w:rPr>
          <w:rFonts w:ascii="Times New Roman" w:eastAsia="SimSun" w:hAnsi="Times New Roman" w:cs="Times New Roman"/>
          <w:sz w:val="28"/>
          <w:szCs w:val="28"/>
          <w:lang w:bidi="en-US"/>
        </w:rPr>
        <w:t>в течение 10 рабочих дней с даты начала общественных обсуждений (</w:t>
      </w:r>
      <w:r w:rsidR="0039201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13</w:t>
      </w:r>
      <w:r w:rsidR="0039201C" w:rsidRPr="00D9736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="0039201C" w:rsidRPr="0039201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11</w:t>
      </w:r>
      <w:r w:rsidR="0039201C" w:rsidRPr="00D9736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="0039201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2021.</w:t>
      </w:r>
      <w:r w:rsidRPr="008A3FC4">
        <w:rPr>
          <w:rFonts w:ascii="Times New Roman" w:eastAsia="SimSun" w:hAnsi="Times New Roman" w:cs="Times New Roman"/>
          <w:sz w:val="28"/>
          <w:szCs w:val="28"/>
          <w:lang w:bidi="en-US"/>
        </w:rPr>
        <w:t>) отчета об ОВОС</w:t>
      </w:r>
      <w:r w:rsidR="007E2A97" w:rsidRPr="008A3FC4">
        <w:rPr>
          <w:rFonts w:ascii="Times New Roman" w:eastAsia="SimSun" w:hAnsi="Times New Roman" w:cs="Times New Roman"/>
          <w:sz w:val="28"/>
          <w:szCs w:val="28"/>
          <w:lang w:bidi="en-US"/>
        </w:rPr>
        <w:t xml:space="preserve"> в</w:t>
      </w:r>
      <w:r w:rsidR="008A3FC4" w:rsidRPr="008A3FC4">
        <w:rPr>
          <w:rFonts w:ascii="Times New Roman" w:hAnsi="Times New Roman" w:cs="Times New Roman"/>
          <w:sz w:val="30"/>
          <w:szCs w:val="30"/>
        </w:rPr>
        <w:t xml:space="preserve"> </w:t>
      </w:r>
      <w:r w:rsidR="00EC700C">
        <w:rPr>
          <w:rFonts w:ascii="Times New Roman" w:hAnsi="Times New Roman" w:cs="Times New Roman"/>
          <w:sz w:val="30"/>
          <w:szCs w:val="30"/>
        </w:rPr>
        <w:t xml:space="preserve">адрес </w:t>
      </w:r>
      <w:r w:rsidR="00F11006" w:rsidRPr="00F11006">
        <w:rPr>
          <w:rFonts w:ascii="Times New Roman" w:hAnsi="Times New Roman" w:cs="Times New Roman"/>
          <w:sz w:val="30"/>
          <w:szCs w:val="30"/>
        </w:rPr>
        <w:t>РУЭСП «Днепро-Бугский водный путь» Филиал «</w:t>
      </w:r>
      <w:proofErr w:type="spellStart"/>
      <w:r w:rsidR="00F11006" w:rsidRPr="00F11006">
        <w:rPr>
          <w:rFonts w:ascii="Times New Roman" w:hAnsi="Times New Roman" w:cs="Times New Roman"/>
          <w:sz w:val="30"/>
          <w:szCs w:val="30"/>
        </w:rPr>
        <w:t>Витебскводтранс</w:t>
      </w:r>
      <w:proofErr w:type="spellEnd"/>
      <w:r w:rsidR="00F11006" w:rsidRPr="00F11006">
        <w:rPr>
          <w:rFonts w:ascii="Times New Roman" w:hAnsi="Times New Roman" w:cs="Times New Roman"/>
          <w:sz w:val="30"/>
          <w:szCs w:val="30"/>
        </w:rPr>
        <w:t xml:space="preserve">», 210604, </w:t>
      </w:r>
      <w:proofErr w:type="spellStart"/>
      <w:r w:rsidR="00F11006" w:rsidRPr="00F11006">
        <w:rPr>
          <w:rFonts w:ascii="Times New Roman" w:hAnsi="Times New Roman" w:cs="Times New Roman"/>
          <w:sz w:val="30"/>
          <w:szCs w:val="30"/>
        </w:rPr>
        <w:t>ул.М.Горького</w:t>
      </w:r>
      <w:proofErr w:type="spellEnd"/>
      <w:r w:rsidR="00F11006" w:rsidRPr="00F11006">
        <w:rPr>
          <w:rFonts w:ascii="Times New Roman" w:hAnsi="Times New Roman" w:cs="Times New Roman"/>
          <w:sz w:val="30"/>
          <w:szCs w:val="30"/>
        </w:rPr>
        <w:t xml:space="preserve">, 200. </w:t>
      </w:r>
      <w:proofErr w:type="spellStart"/>
      <w:r w:rsidR="00F11006" w:rsidRPr="00F11006">
        <w:rPr>
          <w:rFonts w:ascii="Times New Roman" w:hAnsi="Times New Roman" w:cs="Times New Roman"/>
          <w:sz w:val="30"/>
          <w:szCs w:val="30"/>
        </w:rPr>
        <w:t>г.Витебск</w:t>
      </w:r>
      <w:proofErr w:type="spellEnd"/>
      <w:r w:rsidR="00F11006">
        <w:rPr>
          <w:rFonts w:ascii="Times New Roman" w:hAnsi="Times New Roman" w:cs="Times New Roman"/>
          <w:sz w:val="30"/>
          <w:szCs w:val="30"/>
        </w:rPr>
        <w:t xml:space="preserve">. </w:t>
      </w:r>
      <w:r w:rsidR="00F11006" w:rsidRPr="00F11006">
        <w:rPr>
          <w:rFonts w:ascii="Times New Roman" w:hAnsi="Times New Roman" w:cs="Times New Roman"/>
          <w:sz w:val="30"/>
          <w:szCs w:val="30"/>
        </w:rPr>
        <w:t xml:space="preserve">Контактное лицо – начальник отдела путевых и строительных работ </w:t>
      </w:r>
      <w:proofErr w:type="spellStart"/>
      <w:r w:rsidR="00F11006" w:rsidRPr="00F11006">
        <w:rPr>
          <w:rFonts w:ascii="Times New Roman" w:hAnsi="Times New Roman" w:cs="Times New Roman"/>
          <w:sz w:val="30"/>
          <w:szCs w:val="30"/>
        </w:rPr>
        <w:t>Мачярнис</w:t>
      </w:r>
      <w:proofErr w:type="spellEnd"/>
      <w:r w:rsidR="00F11006" w:rsidRPr="00F110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11006" w:rsidRPr="00F11006">
        <w:rPr>
          <w:rFonts w:ascii="Times New Roman" w:hAnsi="Times New Roman" w:cs="Times New Roman"/>
          <w:sz w:val="30"/>
          <w:szCs w:val="30"/>
        </w:rPr>
        <w:t>Артурас</w:t>
      </w:r>
      <w:proofErr w:type="spellEnd"/>
      <w:r w:rsidR="00F11006" w:rsidRPr="00F1100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11006" w:rsidRPr="00F11006">
        <w:rPr>
          <w:rFonts w:ascii="Times New Roman" w:hAnsi="Times New Roman" w:cs="Times New Roman"/>
          <w:sz w:val="30"/>
          <w:szCs w:val="30"/>
        </w:rPr>
        <w:t>Стасисович</w:t>
      </w:r>
      <w:proofErr w:type="spellEnd"/>
      <w:r w:rsidR="00F11006" w:rsidRPr="00F11006">
        <w:rPr>
          <w:rFonts w:ascii="Times New Roman" w:hAnsi="Times New Roman" w:cs="Times New Roman"/>
          <w:sz w:val="30"/>
          <w:szCs w:val="30"/>
        </w:rPr>
        <w:t>, тел.+375 (212) 36-28-00,</w:t>
      </w:r>
      <w:r w:rsidR="00D917E3" w:rsidRPr="00D917E3">
        <w:t xml:space="preserve"> </w:t>
      </w:r>
      <w:r w:rsidR="00D917E3" w:rsidRPr="00D917E3">
        <w:rPr>
          <w:rFonts w:ascii="Times New Roman" w:hAnsi="Times New Roman" w:cs="Times New Roman"/>
          <w:sz w:val="30"/>
          <w:szCs w:val="30"/>
        </w:rPr>
        <w:t>+375 (33) 623 93 68</w:t>
      </w:r>
      <w:r w:rsidR="00D917E3">
        <w:rPr>
          <w:rFonts w:ascii="Times New Roman" w:hAnsi="Times New Roman" w:cs="Times New Roman"/>
          <w:sz w:val="30"/>
          <w:szCs w:val="30"/>
        </w:rPr>
        <w:t>,</w:t>
      </w:r>
      <w:r w:rsidR="00F11006" w:rsidRPr="00F11006">
        <w:rPr>
          <w:rFonts w:ascii="Times New Roman" w:hAnsi="Times New Roman" w:cs="Times New Roman"/>
          <w:sz w:val="30"/>
          <w:szCs w:val="30"/>
        </w:rPr>
        <w:t xml:space="preserve"> </w:t>
      </w:r>
      <w:r w:rsidR="00F11006" w:rsidRPr="00D917E3">
        <w:rPr>
          <w:rFonts w:ascii="Times New Roman" w:hAnsi="Times New Roman" w:cs="Times New Roman"/>
          <w:sz w:val="30"/>
          <w:szCs w:val="30"/>
        </w:rPr>
        <w:t xml:space="preserve">факс </w:t>
      </w:r>
      <w:r w:rsidR="00D917E3" w:rsidRPr="00D917E3">
        <w:rPr>
          <w:rFonts w:ascii="Times New Roman" w:hAnsi="Times New Roman" w:cs="Times New Roman"/>
          <w:sz w:val="30"/>
          <w:szCs w:val="30"/>
        </w:rPr>
        <w:t>+375 (212)</w:t>
      </w:r>
      <w:r w:rsidR="00D917E3">
        <w:rPr>
          <w:rFonts w:ascii="Times New Roman" w:hAnsi="Times New Roman" w:cs="Times New Roman"/>
          <w:sz w:val="30"/>
          <w:szCs w:val="30"/>
        </w:rPr>
        <w:t xml:space="preserve"> 36 28 44</w:t>
      </w:r>
      <w:r w:rsidR="00F11006">
        <w:rPr>
          <w:rFonts w:ascii="Times New Roman" w:hAnsi="Times New Roman" w:cs="Times New Roman"/>
          <w:sz w:val="30"/>
          <w:szCs w:val="30"/>
        </w:rPr>
        <w:t>.</w:t>
      </w:r>
    </w:p>
    <w:p w14:paraId="6860D88F" w14:textId="77777777" w:rsidR="00EC700C" w:rsidRPr="00DC0B0B" w:rsidRDefault="00EC700C" w:rsidP="00FF66D7">
      <w:pPr>
        <w:tabs>
          <w:tab w:val="center" w:pos="4677"/>
          <w:tab w:val="right" w:pos="9355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bidi="en-US"/>
        </w:rPr>
      </w:pPr>
    </w:p>
    <w:p w14:paraId="1E00B11D" w14:textId="5375B378" w:rsidR="00961A7F" w:rsidRPr="00725A6C" w:rsidRDefault="00961A7F" w:rsidP="00725A6C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en-US"/>
        </w:rPr>
      </w:pPr>
      <w:r w:rsidRPr="00725A6C">
        <w:rPr>
          <w:rFonts w:ascii="Times New Roman" w:eastAsia="SimSun" w:hAnsi="Times New Roman" w:cs="Times New Roman"/>
          <w:sz w:val="30"/>
          <w:szCs w:val="30"/>
          <w:lang w:bidi="en-US"/>
        </w:rPr>
        <w:t xml:space="preserve">Порядок </w:t>
      </w:r>
      <w:r w:rsidR="00AA51EC" w:rsidRPr="00725A6C">
        <w:rPr>
          <w:rFonts w:ascii="Times New Roman" w:eastAsia="SimSun" w:hAnsi="Times New Roman" w:cs="Times New Roman"/>
          <w:sz w:val="30"/>
          <w:szCs w:val="30"/>
          <w:lang w:bidi="en-US"/>
        </w:rPr>
        <w:t>проведения общественной экологической экспертизы</w:t>
      </w:r>
      <w:r w:rsidR="00775D05" w:rsidRPr="00725A6C">
        <w:rPr>
          <w:rFonts w:ascii="Times New Roman" w:eastAsia="SimSun" w:hAnsi="Times New Roman" w:cs="Times New Roman"/>
          <w:sz w:val="30"/>
          <w:szCs w:val="30"/>
          <w:lang w:bidi="en-US"/>
        </w:rPr>
        <w:t xml:space="preserve">, в том числе порядок </w:t>
      </w:r>
      <w:r w:rsidRPr="00725A6C">
        <w:rPr>
          <w:rFonts w:ascii="Times New Roman" w:eastAsia="SimSun" w:hAnsi="Times New Roman" w:cs="Times New Roman"/>
          <w:sz w:val="30"/>
          <w:szCs w:val="30"/>
          <w:lang w:bidi="en-US"/>
        </w:rPr>
        <w:t xml:space="preserve">направления заявления о намерении проведения общественной экологической экспертизы </w:t>
      </w:r>
      <w:r w:rsidR="00997B07" w:rsidRPr="00725A6C">
        <w:rPr>
          <w:rFonts w:ascii="Times New Roman" w:eastAsia="SimSun" w:hAnsi="Times New Roman" w:cs="Times New Roman"/>
          <w:sz w:val="30"/>
          <w:szCs w:val="30"/>
          <w:lang w:bidi="en-US"/>
        </w:rPr>
        <w:t>установлен</w:t>
      </w:r>
      <w:r w:rsidR="00450CBE" w:rsidRPr="00725A6C">
        <w:rPr>
          <w:rFonts w:ascii="Times New Roman" w:eastAsia="SimSun" w:hAnsi="Times New Roman" w:cs="Times New Roman"/>
          <w:sz w:val="30"/>
          <w:szCs w:val="30"/>
          <w:lang w:bidi="en-US"/>
        </w:rPr>
        <w:t xml:space="preserve"> П</w:t>
      </w:r>
      <w:r w:rsidRPr="00725A6C">
        <w:rPr>
          <w:rFonts w:ascii="Times New Roman" w:eastAsia="SimSun" w:hAnsi="Times New Roman" w:cs="Times New Roman"/>
          <w:sz w:val="30"/>
          <w:szCs w:val="30"/>
          <w:lang w:bidi="en-US"/>
        </w:rPr>
        <w:t>оложением о порядке проведения общественной экологической экспертизы, утвержденным Постановлением Совета Министров Республики Беларусь от 29.10.2010 № 1592.</w:t>
      </w:r>
    </w:p>
    <w:p w14:paraId="05F77DB3" w14:textId="77777777" w:rsidR="00E522CC" w:rsidRDefault="00E522CC" w:rsidP="00FF66D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9759C3" w14:textId="77777777" w:rsidR="00961A7F" w:rsidRPr="00EC700C" w:rsidRDefault="00961A7F" w:rsidP="00725A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дата опубликования уведомления:</w:t>
      </w:r>
    </w:p>
    <w:p w14:paraId="185B5879" w14:textId="50DEF369" w:rsidR="00961A7F" w:rsidRPr="0056777F" w:rsidRDefault="00E522CC" w:rsidP="00725A6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961A7F" w:rsidRPr="00EC7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электронном виде</w:t>
      </w:r>
      <w:r w:rsidR="00567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8A3FC4" w:rsidRPr="00EC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</w:t>
      </w:r>
      <w:r w:rsidR="0056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8A3FC4" w:rsidRPr="00EC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интернет-с</w:t>
      </w:r>
      <w:r w:rsidR="00D97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</w:t>
      </w:r>
      <w:r w:rsidR="0056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D97366" w:rsidRPr="00D97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Витебского районного исполнительного комитета http://www.vitebsk.vitebsk-region.gov.by/ru </w:t>
      </w:r>
      <w:r w:rsidR="0039201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13</w:t>
      </w:r>
      <w:r w:rsidR="00D46E12" w:rsidRPr="00D9736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="0039201C" w:rsidRPr="0039201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11</w:t>
      </w:r>
      <w:r w:rsidR="00EC700C" w:rsidRPr="00D9736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="0056777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2021.</w:t>
      </w:r>
    </w:p>
    <w:p w14:paraId="6BB19AE1" w14:textId="6CF08E97" w:rsidR="007C53BC" w:rsidRPr="007C53BC" w:rsidRDefault="00E522CC" w:rsidP="0056777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961A7F" w:rsidRPr="00EC7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печатных средствах массовой информации – </w:t>
      </w:r>
      <w:r w:rsidR="00961A7F" w:rsidRPr="007C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3FC4" w:rsidRPr="007C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="00567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61A7F" w:rsidRPr="007C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</w:t>
      </w:r>
      <w:r w:rsidR="005677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53BC" w:rsidRPr="007C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3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C53BC" w:rsidRPr="007C53BC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Жыццё</w:t>
      </w:r>
      <w:proofErr w:type="spellEnd"/>
      <w:r w:rsidR="007C53BC" w:rsidRPr="007C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53BC" w:rsidRPr="007C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Прыдзвіння</w:t>
      </w:r>
      <w:proofErr w:type="spellEnd"/>
      <w:r w:rsidR="007C53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53BC" w:rsidRPr="007C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0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</w:t>
      </w:r>
      <w:r w:rsidR="007C53BC" w:rsidRPr="007C53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39201C" w:rsidRPr="003920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</w:t>
      </w:r>
      <w:r w:rsidR="007C53BC" w:rsidRPr="007C53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5677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2021.</w:t>
      </w:r>
    </w:p>
    <w:p w14:paraId="029DFF2B" w14:textId="77777777" w:rsidR="00E522CC" w:rsidRDefault="00E522CC" w:rsidP="003516A3">
      <w:pPr>
        <w:pStyle w:val="point"/>
        <w:spacing w:before="0" w:after="0"/>
        <w:ind w:firstLine="709"/>
        <w:rPr>
          <w:sz w:val="30"/>
          <w:szCs w:val="30"/>
        </w:rPr>
      </w:pPr>
    </w:p>
    <w:sectPr w:rsidR="00E522CC" w:rsidSect="00725A6C">
      <w:headerReference w:type="default" r:id="rId9"/>
      <w:pgSz w:w="11906" w:h="16838"/>
      <w:pgMar w:top="284" w:right="850" w:bottom="851" w:left="1701" w:header="28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BDD45" w14:textId="77777777" w:rsidR="007E20B6" w:rsidRDefault="007E20B6" w:rsidP="00377A29">
      <w:pPr>
        <w:spacing w:after="0" w:line="240" w:lineRule="auto"/>
      </w:pPr>
      <w:r>
        <w:separator/>
      </w:r>
    </w:p>
  </w:endnote>
  <w:endnote w:type="continuationSeparator" w:id="0">
    <w:p w14:paraId="28B632D8" w14:textId="77777777" w:rsidR="007E20B6" w:rsidRDefault="007E20B6" w:rsidP="0037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3499C" w14:textId="77777777" w:rsidR="007E20B6" w:rsidRDefault="007E20B6" w:rsidP="00377A29">
      <w:pPr>
        <w:spacing w:after="0" w:line="240" w:lineRule="auto"/>
      </w:pPr>
      <w:r>
        <w:separator/>
      </w:r>
    </w:p>
  </w:footnote>
  <w:footnote w:type="continuationSeparator" w:id="0">
    <w:p w14:paraId="34420D27" w14:textId="77777777" w:rsidR="007E20B6" w:rsidRDefault="007E20B6" w:rsidP="0037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526437"/>
      <w:docPartObj>
        <w:docPartGallery w:val="Page Numbers (Top of Page)"/>
        <w:docPartUnique/>
      </w:docPartObj>
    </w:sdtPr>
    <w:sdtEndPr/>
    <w:sdtContent>
      <w:p w14:paraId="7CE0560D" w14:textId="77777777" w:rsidR="007E4569" w:rsidRDefault="007E45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260">
          <w:rPr>
            <w:noProof/>
          </w:rPr>
          <w:t>3</w:t>
        </w:r>
        <w:r>
          <w:fldChar w:fldCharType="end"/>
        </w:r>
      </w:p>
    </w:sdtContent>
  </w:sdt>
  <w:p w14:paraId="45522B3B" w14:textId="77777777" w:rsidR="00854A5B" w:rsidRDefault="00854A5B" w:rsidP="00377A2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47BEB"/>
    <w:multiLevelType w:val="hybridMultilevel"/>
    <w:tmpl w:val="BFB64C12"/>
    <w:lvl w:ilvl="0" w:tplc="56BCF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D72FEB"/>
    <w:multiLevelType w:val="hybridMultilevel"/>
    <w:tmpl w:val="ADE0E8E6"/>
    <w:lvl w:ilvl="0" w:tplc="38C42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0D30D2"/>
    <w:multiLevelType w:val="hybridMultilevel"/>
    <w:tmpl w:val="C3AAE480"/>
    <w:lvl w:ilvl="0" w:tplc="D2A83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603485"/>
    <w:multiLevelType w:val="hybridMultilevel"/>
    <w:tmpl w:val="75A496A0"/>
    <w:lvl w:ilvl="0" w:tplc="5F8C0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197E9F"/>
    <w:multiLevelType w:val="hybridMultilevel"/>
    <w:tmpl w:val="2684D88C"/>
    <w:lvl w:ilvl="0" w:tplc="B866A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ED"/>
    <w:rsid w:val="00011451"/>
    <w:rsid w:val="000144A3"/>
    <w:rsid w:val="00014EAE"/>
    <w:rsid w:val="00016357"/>
    <w:rsid w:val="00027452"/>
    <w:rsid w:val="00030D4B"/>
    <w:rsid w:val="0003169F"/>
    <w:rsid w:val="00031AB7"/>
    <w:rsid w:val="00033BE0"/>
    <w:rsid w:val="0003506D"/>
    <w:rsid w:val="00042B19"/>
    <w:rsid w:val="00043EB9"/>
    <w:rsid w:val="00044F53"/>
    <w:rsid w:val="00053123"/>
    <w:rsid w:val="00067AE0"/>
    <w:rsid w:val="000710C3"/>
    <w:rsid w:val="000735B3"/>
    <w:rsid w:val="000804DC"/>
    <w:rsid w:val="000810FD"/>
    <w:rsid w:val="00081FB2"/>
    <w:rsid w:val="0008253A"/>
    <w:rsid w:val="00087F61"/>
    <w:rsid w:val="000942E7"/>
    <w:rsid w:val="00096E34"/>
    <w:rsid w:val="000A55F8"/>
    <w:rsid w:val="000B3A5A"/>
    <w:rsid w:val="000B61A1"/>
    <w:rsid w:val="000C0CF7"/>
    <w:rsid w:val="000D0494"/>
    <w:rsid w:val="000D4D5B"/>
    <w:rsid w:val="000D77CB"/>
    <w:rsid w:val="000E526F"/>
    <w:rsid w:val="000F0478"/>
    <w:rsid w:val="000F0493"/>
    <w:rsid w:val="000F2719"/>
    <w:rsid w:val="000F59F1"/>
    <w:rsid w:val="001020E1"/>
    <w:rsid w:val="00103443"/>
    <w:rsid w:val="0010579D"/>
    <w:rsid w:val="00106CC3"/>
    <w:rsid w:val="00115B69"/>
    <w:rsid w:val="00117CBF"/>
    <w:rsid w:val="00123274"/>
    <w:rsid w:val="00130004"/>
    <w:rsid w:val="00131144"/>
    <w:rsid w:val="00131B8B"/>
    <w:rsid w:val="00136C0C"/>
    <w:rsid w:val="0014488F"/>
    <w:rsid w:val="00163DD2"/>
    <w:rsid w:val="001656A6"/>
    <w:rsid w:val="0016774B"/>
    <w:rsid w:val="00171C1F"/>
    <w:rsid w:val="00185B01"/>
    <w:rsid w:val="00190D87"/>
    <w:rsid w:val="00191B85"/>
    <w:rsid w:val="00196E84"/>
    <w:rsid w:val="001A437E"/>
    <w:rsid w:val="001A5401"/>
    <w:rsid w:val="001A5D83"/>
    <w:rsid w:val="001A7F42"/>
    <w:rsid w:val="001B66B8"/>
    <w:rsid w:val="001C76BF"/>
    <w:rsid w:val="001D385E"/>
    <w:rsid w:val="001D5DE0"/>
    <w:rsid w:val="001E3255"/>
    <w:rsid w:val="001F7260"/>
    <w:rsid w:val="00203312"/>
    <w:rsid w:val="0020353C"/>
    <w:rsid w:val="00203C4D"/>
    <w:rsid w:val="00210264"/>
    <w:rsid w:val="0021090E"/>
    <w:rsid w:val="00223F97"/>
    <w:rsid w:val="00225275"/>
    <w:rsid w:val="00233970"/>
    <w:rsid w:val="0023757F"/>
    <w:rsid w:val="00243773"/>
    <w:rsid w:val="00245387"/>
    <w:rsid w:val="002515E6"/>
    <w:rsid w:val="00252EB5"/>
    <w:rsid w:val="0025558D"/>
    <w:rsid w:val="00256C99"/>
    <w:rsid w:val="0026192B"/>
    <w:rsid w:val="00264794"/>
    <w:rsid w:val="00272F20"/>
    <w:rsid w:val="00275F3C"/>
    <w:rsid w:val="002837B3"/>
    <w:rsid w:val="0028667F"/>
    <w:rsid w:val="00287B42"/>
    <w:rsid w:val="00291ABA"/>
    <w:rsid w:val="002959BE"/>
    <w:rsid w:val="00296DC5"/>
    <w:rsid w:val="002A3663"/>
    <w:rsid w:val="002B43FB"/>
    <w:rsid w:val="002B5716"/>
    <w:rsid w:val="002B6B2A"/>
    <w:rsid w:val="002C049E"/>
    <w:rsid w:val="002C4272"/>
    <w:rsid w:val="002C4E08"/>
    <w:rsid w:val="002C5DEA"/>
    <w:rsid w:val="002E3434"/>
    <w:rsid w:val="002E4966"/>
    <w:rsid w:val="002F195D"/>
    <w:rsid w:val="002F1F65"/>
    <w:rsid w:val="002F4CB0"/>
    <w:rsid w:val="002F5F7C"/>
    <w:rsid w:val="002F699E"/>
    <w:rsid w:val="002F735A"/>
    <w:rsid w:val="00303D20"/>
    <w:rsid w:val="00303E9D"/>
    <w:rsid w:val="00305800"/>
    <w:rsid w:val="00310BEE"/>
    <w:rsid w:val="0031132B"/>
    <w:rsid w:val="0031195D"/>
    <w:rsid w:val="00315EAB"/>
    <w:rsid w:val="003228C7"/>
    <w:rsid w:val="0032406C"/>
    <w:rsid w:val="003249E9"/>
    <w:rsid w:val="00326368"/>
    <w:rsid w:val="00327275"/>
    <w:rsid w:val="00327C39"/>
    <w:rsid w:val="0033409D"/>
    <w:rsid w:val="00334D2E"/>
    <w:rsid w:val="0033585E"/>
    <w:rsid w:val="00341C29"/>
    <w:rsid w:val="00342CBF"/>
    <w:rsid w:val="00346006"/>
    <w:rsid w:val="003504E4"/>
    <w:rsid w:val="0035064A"/>
    <w:rsid w:val="003516A3"/>
    <w:rsid w:val="00354288"/>
    <w:rsid w:val="0035496C"/>
    <w:rsid w:val="00360CBB"/>
    <w:rsid w:val="00362B21"/>
    <w:rsid w:val="00362EFB"/>
    <w:rsid w:val="00364BA2"/>
    <w:rsid w:val="0036720B"/>
    <w:rsid w:val="0037246A"/>
    <w:rsid w:val="00372D1E"/>
    <w:rsid w:val="00374DA0"/>
    <w:rsid w:val="00377095"/>
    <w:rsid w:val="00377A29"/>
    <w:rsid w:val="003804A7"/>
    <w:rsid w:val="00380E7E"/>
    <w:rsid w:val="0039056E"/>
    <w:rsid w:val="0039201C"/>
    <w:rsid w:val="0039327C"/>
    <w:rsid w:val="00393E54"/>
    <w:rsid w:val="00394A28"/>
    <w:rsid w:val="003A0ECA"/>
    <w:rsid w:val="003A4010"/>
    <w:rsid w:val="003A6183"/>
    <w:rsid w:val="003B0C5D"/>
    <w:rsid w:val="003B1C8C"/>
    <w:rsid w:val="003B2134"/>
    <w:rsid w:val="003B54B1"/>
    <w:rsid w:val="003B68A8"/>
    <w:rsid w:val="003C0AED"/>
    <w:rsid w:val="003C64CA"/>
    <w:rsid w:val="003C7202"/>
    <w:rsid w:val="003D0AC2"/>
    <w:rsid w:val="003D14CB"/>
    <w:rsid w:val="003D1AB5"/>
    <w:rsid w:val="003E4D5A"/>
    <w:rsid w:val="003E635A"/>
    <w:rsid w:val="00404E83"/>
    <w:rsid w:val="004072B3"/>
    <w:rsid w:val="0041266B"/>
    <w:rsid w:val="00412DC4"/>
    <w:rsid w:val="00415281"/>
    <w:rsid w:val="00416CCF"/>
    <w:rsid w:val="00420271"/>
    <w:rsid w:val="00424D22"/>
    <w:rsid w:val="00426F8E"/>
    <w:rsid w:val="0043707D"/>
    <w:rsid w:val="00437EA9"/>
    <w:rsid w:val="00444F66"/>
    <w:rsid w:val="0044525F"/>
    <w:rsid w:val="00450CBE"/>
    <w:rsid w:val="0046470C"/>
    <w:rsid w:val="00470E0F"/>
    <w:rsid w:val="00474CE2"/>
    <w:rsid w:val="004769D5"/>
    <w:rsid w:val="004817AD"/>
    <w:rsid w:val="00482CE7"/>
    <w:rsid w:val="004857D2"/>
    <w:rsid w:val="00491EE7"/>
    <w:rsid w:val="0049629B"/>
    <w:rsid w:val="00497D5D"/>
    <w:rsid w:val="004B0DA0"/>
    <w:rsid w:val="004B11BC"/>
    <w:rsid w:val="004E2943"/>
    <w:rsid w:val="00500A4F"/>
    <w:rsid w:val="00500EB7"/>
    <w:rsid w:val="00507470"/>
    <w:rsid w:val="0051279D"/>
    <w:rsid w:val="00513E32"/>
    <w:rsid w:val="00516584"/>
    <w:rsid w:val="00521704"/>
    <w:rsid w:val="00523F55"/>
    <w:rsid w:val="0052538A"/>
    <w:rsid w:val="005363E9"/>
    <w:rsid w:val="005462D1"/>
    <w:rsid w:val="00546DEA"/>
    <w:rsid w:val="00547E2A"/>
    <w:rsid w:val="00555346"/>
    <w:rsid w:val="00556043"/>
    <w:rsid w:val="00564AA7"/>
    <w:rsid w:val="0056511B"/>
    <w:rsid w:val="0056777F"/>
    <w:rsid w:val="005729F0"/>
    <w:rsid w:val="00582816"/>
    <w:rsid w:val="00586D32"/>
    <w:rsid w:val="0059127F"/>
    <w:rsid w:val="00596A6A"/>
    <w:rsid w:val="005A0868"/>
    <w:rsid w:val="005A2B98"/>
    <w:rsid w:val="005A3AF7"/>
    <w:rsid w:val="005B00AD"/>
    <w:rsid w:val="005B16F1"/>
    <w:rsid w:val="005B17D1"/>
    <w:rsid w:val="005B2091"/>
    <w:rsid w:val="005B3FAA"/>
    <w:rsid w:val="005B54D2"/>
    <w:rsid w:val="005B78ED"/>
    <w:rsid w:val="005C2DA7"/>
    <w:rsid w:val="005C5738"/>
    <w:rsid w:val="005C6C76"/>
    <w:rsid w:val="005E361C"/>
    <w:rsid w:val="005E3B2E"/>
    <w:rsid w:val="005F171E"/>
    <w:rsid w:val="005F41CA"/>
    <w:rsid w:val="005F4281"/>
    <w:rsid w:val="005F67D1"/>
    <w:rsid w:val="0060349A"/>
    <w:rsid w:val="0060561F"/>
    <w:rsid w:val="00610223"/>
    <w:rsid w:val="00613796"/>
    <w:rsid w:val="00622AC6"/>
    <w:rsid w:val="00633CCE"/>
    <w:rsid w:val="00634A70"/>
    <w:rsid w:val="006424DE"/>
    <w:rsid w:val="00646256"/>
    <w:rsid w:val="00647535"/>
    <w:rsid w:val="006475E6"/>
    <w:rsid w:val="00650BE1"/>
    <w:rsid w:val="006536EA"/>
    <w:rsid w:val="00654B60"/>
    <w:rsid w:val="00654EAD"/>
    <w:rsid w:val="00655605"/>
    <w:rsid w:val="00657628"/>
    <w:rsid w:val="006645EE"/>
    <w:rsid w:val="006664D6"/>
    <w:rsid w:val="006678DC"/>
    <w:rsid w:val="0067798A"/>
    <w:rsid w:val="00680D90"/>
    <w:rsid w:val="00684ACE"/>
    <w:rsid w:val="00685A82"/>
    <w:rsid w:val="00690BC3"/>
    <w:rsid w:val="0069248B"/>
    <w:rsid w:val="00694567"/>
    <w:rsid w:val="006A776E"/>
    <w:rsid w:val="006B14B4"/>
    <w:rsid w:val="006B1CD0"/>
    <w:rsid w:val="006B7E67"/>
    <w:rsid w:val="006C42A0"/>
    <w:rsid w:val="006C67AF"/>
    <w:rsid w:val="006D2B8A"/>
    <w:rsid w:val="006D47E9"/>
    <w:rsid w:val="006D6EE3"/>
    <w:rsid w:val="006E36F2"/>
    <w:rsid w:val="006E7ABB"/>
    <w:rsid w:val="006F0254"/>
    <w:rsid w:val="007001E3"/>
    <w:rsid w:val="007002C6"/>
    <w:rsid w:val="00701BDD"/>
    <w:rsid w:val="007037D2"/>
    <w:rsid w:val="00704EB8"/>
    <w:rsid w:val="00704F42"/>
    <w:rsid w:val="00705617"/>
    <w:rsid w:val="00707E53"/>
    <w:rsid w:val="00712299"/>
    <w:rsid w:val="00712B98"/>
    <w:rsid w:val="00714574"/>
    <w:rsid w:val="00716E01"/>
    <w:rsid w:val="00717A66"/>
    <w:rsid w:val="0072007A"/>
    <w:rsid w:val="00721F4D"/>
    <w:rsid w:val="00725A6C"/>
    <w:rsid w:val="00740DAD"/>
    <w:rsid w:val="0074209C"/>
    <w:rsid w:val="00745841"/>
    <w:rsid w:val="00746DD1"/>
    <w:rsid w:val="00757FE7"/>
    <w:rsid w:val="007612C3"/>
    <w:rsid w:val="007622CA"/>
    <w:rsid w:val="007652C1"/>
    <w:rsid w:val="00766669"/>
    <w:rsid w:val="0077328B"/>
    <w:rsid w:val="00774827"/>
    <w:rsid w:val="00775D05"/>
    <w:rsid w:val="0077633E"/>
    <w:rsid w:val="0078390C"/>
    <w:rsid w:val="0079620A"/>
    <w:rsid w:val="00796809"/>
    <w:rsid w:val="007A0B36"/>
    <w:rsid w:val="007A216D"/>
    <w:rsid w:val="007B086A"/>
    <w:rsid w:val="007C48FB"/>
    <w:rsid w:val="007C53BC"/>
    <w:rsid w:val="007D15DB"/>
    <w:rsid w:val="007D1B42"/>
    <w:rsid w:val="007D488A"/>
    <w:rsid w:val="007D52DA"/>
    <w:rsid w:val="007E03E1"/>
    <w:rsid w:val="007E20B6"/>
    <w:rsid w:val="007E2A97"/>
    <w:rsid w:val="007E3665"/>
    <w:rsid w:val="007E4569"/>
    <w:rsid w:val="007E6809"/>
    <w:rsid w:val="007F03E0"/>
    <w:rsid w:val="007F06D7"/>
    <w:rsid w:val="007F1962"/>
    <w:rsid w:val="007F1DB5"/>
    <w:rsid w:val="007F31A9"/>
    <w:rsid w:val="008011F6"/>
    <w:rsid w:val="00801ED2"/>
    <w:rsid w:val="00811BEA"/>
    <w:rsid w:val="00816FCE"/>
    <w:rsid w:val="00821BA1"/>
    <w:rsid w:val="0082689B"/>
    <w:rsid w:val="00826E75"/>
    <w:rsid w:val="0083585A"/>
    <w:rsid w:val="00840838"/>
    <w:rsid w:val="00840B4B"/>
    <w:rsid w:val="00840E62"/>
    <w:rsid w:val="00841501"/>
    <w:rsid w:val="008422CC"/>
    <w:rsid w:val="00842CA7"/>
    <w:rsid w:val="00844658"/>
    <w:rsid w:val="00847D7B"/>
    <w:rsid w:val="008524C8"/>
    <w:rsid w:val="00854A5B"/>
    <w:rsid w:val="00857378"/>
    <w:rsid w:val="00861016"/>
    <w:rsid w:val="008612AE"/>
    <w:rsid w:val="008700A2"/>
    <w:rsid w:val="00874DB9"/>
    <w:rsid w:val="00874EED"/>
    <w:rsid w:val="0088346C"/>
    <w:rsid w:val="00896298"/>
    <w:rsid w:val="00896EBD"/>
    <w:rsid w:val="00897688"/>
    <w:rsid w:val="008A3FC4"/>
    <w:rsid w:val="008B1CA7"/>
    <w:rsid w:val="008C3F30"/>
    <w:rsid w:val="008D04BB"/>
    <w:rsid w:val="008E1FBD"/>
    <w:rsid w:val="008E2E2D"/>
    <w:rsid w:val="008E33B8"/>
    <w:rsid w:val="008F15B3"/>
    <w:rsid w:val="0090032D"/>
    <w:rsid w:val="00900F07"/>
    <w:rsid w:val="00913D60"/>
    <w:rsid w:val="00915227"/>
    <w:rsid w:val="00916072"/>
    <w:rsid w:val="00917AC3"/>
    <w:rsid w:val="0093654D"/>
    <w:rsid w:val="00936A7D"/>
    <w:rsid w:val="00941DDD"/>
    <w:rsid w:val="009608F5"/>
    <w:rsid w:val="00961A7F"/>
    <w:rsid w:val="009729CF"/>
    <w:rsid w:val="00972B40"/>
    <w:rsid w:val="009731D2"/>
    <w:rsid w:val="00983F68"/>
    <w:rsid w:val="009879A8"/>
    <w:rsid w:val="00990E91"/>
    <w:rsid w:val="00993A20"/>
    <w:rsid w:val="00993DBA"/>
    <w:rsid w:val="009954FC"/>
    <w:rsid w:val="0099663A"/>
    <w:rsid w:val="0099663B"/>
    <w:rsid w:val="00997B07"/>
    <w:rsid w:val="009B00D8"/>
    <w:rsid w:val="009B1254"/>
    <w:rsid w:val="009B65ED"/>
    <w:rsid w:val="009C29B8"/>
    <w:rsid w:val="009C3141"/>
    <w:rsid w:val="009C3ED3"/>
    <w:rsid w:val="009C468D"/>
    <w:rsid w:val="009E0052"/>
    <w:rsid w:val="009E10DF"/>
    <w:rsid w:val="009E13DC"/>
    <w:rsid w:val="009E19D6"/>
    <w:rsid w:val="009E270E"/>
    <w:rsid w:val="009F126B"/>
    <w:rsid w:val="009F56C2"/>
    <w:rsid w:val="00A05911"/>
    <w:rsid w:val="00A072F2"/>
    <w:rsid w:val="00A214E4"/>
    <w:rsid w:val="00A216E2"/>
    <w:rsid w:val="00A24019"/>
    <w:rsid w:val="00A24645"/>
    <w:rsid w:val="00A26868"/>
    <w:rsid w:val="00A30351"/>
    <w:rsid w:val="00A31F7B"/>
    <w:rsid w:val="00A32AA0"/>
    <w:rsid w:val="00A360CC"/>
    <w:rsid w:val="00A36875"/>
    <w:rsid w:val="00A37714"/>
    <w:rsid w:val="00A4273A"/>
    <w:rsid w:val="00A42A96"/>
    <w:rsid w:val="00A4438F"/>
    <w:rsid w:val="00A45384"/>
    <w:rsid w:val="00A4570A"/>
    <w:rsid w:val="00A50324"/>
    <w:rsid w:val="00A508BD"/>
    <w:rsid w:val="00A51456"/>
    <w:rsid w:val="00A53243"/>
    <w:rsid w:val="00A54148"/>
    <w:rsid w:val="00A63824"/>
    <w:rsid w:val="00A64DB0"/>
    <w:rsid w:val="00A66C28"/>
    <w:rsid w:val="00A718FC"/>
    <w:rsid w:val="00A71949"/>
    <w:rsid w:val="00A74B1C"/>
    <w:rsid w:val="00A81FD5"/>
    <w:rsid w:val="00A90428"/>
    <w:rsid w:val="00A97EB3"/>
    <w:rsid w:val="00AA20EE"/>
    <w:rsid w:val="00AA24B8"/>
    <w:rsid w:val="00AA51EC"/>
    <w:rsid w:val="00AB47AA"/>
    <w:rsid w:val="00AB76F9"/>
    <w:rsid w:val="00AC11DF"/>
    <w:rsid w:val="00AC3E02"/>
    <w:rsid w:val="00AD1030"/>
    <w:rsid w:val="00AD27E6"/>
    <w:rsid w:val="00AD293B"/>
    <w:rsid w:val="00AD4D16"/>
    <w:rsid w:val="00AE0BE8"/>
    <w:rsid w:val="00AE0E29"/>
    <w:rsid w:val="00AE0F40"/>
    <w:rsid w:val="00AE3FB3"/>
    <w:rsid w:val="00AE52BE"/>
    <w:rsid w:val="00B03188"/>
    <w:rsid w:val="00B03F64"/>
    <w:rsid w:val="00B119B6"/>
    <w:rsid w:val="00B12511"/>
    <w:rsid w:val="00B161C3"/>
    <w:rsid w:val="00B25DF8"/>
    <w:rsid w:val="00B271BF"/>
    <w:rsid w:val="00B273AE"/>
    <w:rsid w:val="00B30124"/>
    <w:rsid w:val="00B31676"/>
    <w:rsid w:val="00B32E89"/>
    <w:rsid w:val="00B3668F"/>
    <w:rsid w:val="00B40C1A"/>
    <w:rsid w:val="00B43685"/>
    <w:rsid w:val="00B453BF"/>
    <w:rsid w:val="00B45523"/>
    <w:rsid w:val="00B55FE4"/>
    <w:rsid w:val="00B57DD0"/>
    <w:rsid w:val="00B66CC6"/>
    <w:rsid w:val="00B67DC7"/>
    <w:rsid w:val="00B71EA3"/>
    <w:rsid w:val="00B727FA"/>
    <w:rsid w:val="00B761EC"/>
    <w:rsid w:val="00B76CC8"/>
    <w:rsid w:val="00B81195"/>
    <w:rsid w:val="00B81966"/>
    <w:rsid w:val="00B8707F"/>
    <w:rsid w:val="00B8798B"/>
    <w:rsid w:val="00B91512"/>
    <w:rsid w:val="00B925D1"/>
    <w:rsid w:val="00B956F7"/>
    <w:rsid w:val="00B968B2"/>
    <w:rsid w:val="00BA550D"/>
    <w:rsid w:val="00BA6825"/>
    <w:rsid w:val="00BB0D7B"/>
    <w:rsid w:val="00BB5E8D"/>
    <w:rsid w:val="00BC360F"/>
    <w:rsid w:val="00BC3B0B"/>
    <w:rsid w:val="00BC72B8"/>
    <w:rsid w:val="00BD0871"/>
    <w:rsid w:val="00BD11A6"/>
    <w:rsid w:val="00BE5874"/>
    <w:rsid w:val="00BE73AC"/>
    <w:rsid w:val="00BF2338"/>
    <w:rsid w:val="00C03682"/>
    <w:rsid w:val="00C04B5B"/>
    <w:rsid w:val="00C05D98"/>
    <w:rsid w:val="00C063EA"/>
    <w:rsid w:val="00C22C5E"/>
    <w:rsid w:val="00C250B2"/>
    <w:rsid w:val="00C31044"/>
    <w:rsid w:val="00C310C8"/>
    <w:rsid w:val="00C337E4"/>
    <w:rsid w:val="00C3413B"/>
    <w:rsid w:val="00C37BD4"/>
    <w:rsid w:val="00C40221"/>
    <w:rsid w:val="00C40714"/>
    <w:rsid w:val="00C44390"/>
    <w:rsid w:val="00C45256"/>
    <w:rsid w:val="00C5316A"/>
    <w:rsid w:val="00C65D06"/>
    <w:rsid w:val="00C660AD"/>
    <w:rsid w:val="00C66E92"/>
    <w:rsid w:val="00C7278D"/>
    <w:rsid w:val="00C73C82"/>
    <w:rsid w:val="00C76756"/>
    <w:rsid w:val="00C81E3E"/>
    <w:rsid w:val="00C9110C"/>
    <w:rsid w:val="00C95617"/>
    <w:rsid w:val="00CB270C"/>
    <w:rsid w:val="00CB6E21"/>
    <w:rsid w:val="00CC462B"/>
    <w:rsid w:val="00CD31B8"/>
    <w:rsid w:val="00CD3F44"/>
    <w:rsid w:val="00CD5DA5"/>
    <w:rsid w:val="00CD7877"/>
    <w:rsid w:val="00CE1B97"/>
    <w:rsid w:val="00CF0B96"/>
    <w:rsid w:val="00CF1145"/>
    <w:rsid w:val="00CF1F36"/>
    <w:rsid w:val="00D00F75"/>
    <w:rsid w:val="00D027C0"/>
    <w:rsid w:val="00D10339"/>
    <w:rsid w:val="00D13006"/>
    <w:rsid w:val="00D168A5"/>
    <w:rsid w:val="00D168C8"/>
    <w:rsid w:val="00D3195F"/>
    <w:rsid w:val="00D36047"/>
    <w:rsid w:val="00D3775C"/>
    <w:rsid w:val="00D37F99"/>
    <w:rsid w:val="00D46E12"/>
    <w:rsid w:val="00D47163"/>
    <w:rsid w:val="00D522CD"/>
    <w:rsid w:val="00D53223"/>
    <w:rsid w:val="00D562D6"/>
    <w:rsid w:val="00D62FB6"/>
    <w:rsid w:val="00D7386A"/>
    <w:rsid w:val="00D81298"/>
    <w:rsid w:val="00D821C4"/>
    <w:rsid w:val="00D823B7"/>
    <w:rsid w:val="00D83405"/>
    <w:rsid w:val="00D8403D"/>
    <w:rsid w:val="00D917E3"/>
    <w:rsid w:val="00D94B5E"/>
    <w:rsid w:val="00D97366"/>
    <w:rsid w:val="00DA2B52"/>
    <w:rsid w:val="00DA3FA2"/>
    <w:rsid w:val="00DA46AE"/>
    <w:rsid w:val="00DA726D"/>
    <w:rsid w:val="00DB6099"/>
    <w:rsid w:val="00DC0B0B"/>
    <w:rsid w:val="00DC22F0"/>
    <w:rsid w:val="00DC3A40"/>
    <w:rsid w:val="00DC542B"/>
    <w:rsid w:val="00DC59A5"/>
    <w:rsid w:val="00DC63A9"/>
    <w:rsid w:val="00DD24DD"/>
    <w:rsid w:val="00DD2DE4"/>
    <w:rsid w:val="00DD3F5C"/>
    <w:rsid w:val="00DE0E9B"/>
    <w:rsid w:val="00DE129D"/>
    <w:rsid w:val="00DE2FC8"/>
    <w:rsid w:val="00DE3A79"/>
    <w:rsid w:val="00DE6782"/>
    <w:rsid w:val="00DE7009"/>
    <w:rsid w:val="00DF05F5"/>
    <w:rsid w:val="00DF0A6B"/>
    <w:rsid w:val="00DF20B6"/>
    <w:rsid w:val="00DF4A39"/>
    <w:rsid w:val="00DF77AD"/>
    <w:rsid w:val="00DF7BFF"/>
    <w:rsid w:val="00E00E79"/>
    <w:rsid w:val="00E01C44"/>
    <w:rsid w:val="00E0363F"/>
    <w:rsid w:val="00E10789"/>
    <w:rsid w:val="00E123A5"/>
    <w:rsid w:val="00E13A37"/>
    <w:rsid w:val="00E2023F"/>
    <w:rsid w:val="00E21ACB"/>
    <w:rsid w:val="00E22F6F"/>
    <w:rsid w:val="00E26008"/>
    <w:rsid w:val="00E34379"/>
    <w:rsid w:val="00E34C56"/>
    <w:rsid w:val="00E34FC6"/>
    <w:rsid w:val="00E36B60"/>
    <w:rsid w:val="00E41CBF"/>
    <w:rsid w:val="00E44948"/>
    <w:rsid w:val="00E522CC"/>
    <w:rsid w:val="00E52E58"/>
    <w:rsid w:val="00E54790"/>
    <w:rsid w:val="00E556DB"/>
    <w:rsid w:val="00E60483"/>
    <w:rsid w:val="00E60890"/>
    <w:rsid w:val="00E61CF7"/>
    <w:rsid w:val="00E62EB2"/>
    <w:rsid w:val="00E65847"/>
    <w:rsid w:val="00E72F04"/>
    <w:rsid w:val="00E76C2D"/>
    <w:rsid w:val="00E81FE8"/>
    <w:rsid w:val="00E93FAE"/>
    <w:rsid w:val="00EB22E0"/>
    <w:rsid w:val="00EB2C3B"/>
    <w:rsid w:val="00EB6A34"/>
    <w:rsid w:val="00EC700C"/>
    <w:rsid w:val="00EC7745"/>
    <w:rsid w:val="00ED37AC"/>
    <w:rsid w:val="00ED5C1D"/>
    <w:rsid w:val="00EE194B"/>
    <w:rsid w:val="00EE3BC7"/>
    <w:rsid w:val="00EE3E73"/>
    <w:rsid w:val="00EE4937"/>
    <w:rsid w:val="00EF569E"/>
    <w:rsid w:val="00EF5E11"/>
    <w:rsid w:val="00EF72DA"/>
    <w:rsid w:val="00F07481"/>
    <w:rsid w:val="00F10C42"/>
    <w:rsid w:val="00F11006"/>
    <w:rsid w:val="00F1257B"/>
    <w:rsid w:val="00F22A3F"/>
    <w:rsid w:val="00F24C99"/>
    <w:rsid w:val="00F26912"/>
    <w:rsid w:val="00F32ABE"/>
    <w:rsid w:val="00F351E2"/>
    <w:rsid w:val="00F42A1E"/>
    <w:rsid w:val="00F44749"/>
    <w:rsid w:val="00F47E67"/>
    <w:rsid w:val="00F61ADA"/>
    <w:rsid w:val="00F65BA6"/>
    <w:rsid w:val="00F71551"/>
    <w:rsid w:val="00F752E8"/>
    <w:rsid w:val="00F77216"/>
    <w:rsid w:val="00F77ADD"/>
    <w:rsid w:val="00F77B7C"/>
    <w:rsid w:val="00F910C2"/>
    <w:rsid w:val="00F91640"/>
    <w:rsid w:val="00F91926"/>
    <w:rsid w:val="00F9627B"/>
    <w:rsid w:val="00FA51FF"/>
    <w:rsid w:val="00FA776C"/>
    <w:rsid w:val="00FA7DD2"/>
    <w:rsid w:val="00FB5366"/>
    <w:rsid w:val="00FB7D91"/>
    <w:rsid w:val="00FC0AB4"/>
    <w:rsid w:val="00FC6090"/>
    <w:rsid w:val="00FD20A4"/>
    <w:rsid w:val="00FD4173"/>
    <w:rsid w:val="00FD443F"/>
    <w:rsid w:val="00FF20E4"/>
    <w:rsid w:val="00FF358D"/>
    <w:rsid w:val="00FF4E73"/>
    <w:rsid w:val="00FF56C3"/>
    <w:rsid w:val="00FF5976"/>
    <w:rsid w:val="00FF5CA5"/>
    <w:rsid w:val="00FF66D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FBB17"/>
  <w15:docId w15:val="{03C5DA3B-14C5-4D1F-8E5E-7DCF4298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12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2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E22F6F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E22F6F"/>
    <w:pPr>
      <w:widowControl w:val="0"/>
      <w:shd w:val="clear" w:color="auto" w:fill="FFFFFF"/>
      <w:spacing w:after="240" w:line="0" w:lineRule="atLeast"/>
      <w:ind w:hanging="120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styleId="a4">
    <w:name w:val="Body Text"/>
    <w:basedOn w:val="a"/>
    <w:link w:val="a5"/>
    <w:uiPriority w:val="99"/>
    <w:semiHidden/>
    <w:unhideWhenUsed/>
    <w:rsid w:val="00941D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41DDD"/>
  </w:style>
  <w:style w:type="paragraph" w:styleId="32">
    <w:name w:val="Body Text Indent 3"/>
    <w:basedOn w:val="a"/>
    <w:link w:val="33"/>
    <w:uiPriority w:val="99"/>
    <w:semiHidden/>
    <w:unhideWhenUsed/>
    <w:rsid w:val="000735B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735B3"/>
    <w:rPr>
      <w:sz w:val="16"/>
      <w:szCs w:val="16"/>
    </w:rPr>
  </w:style>
  <w:style w:type="paragraph" w:styleId="a6">
    <w:name w:val="List Paragraph"/>
    <w:basedOn w:val="a"/>
    <w:uiPriority w:val="34"/>
    <w:qFormat/>
    <w:rsid w:val="00684ACE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ED37A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D37AC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77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7A29"/>
  </w:style>
  <w:style w:type="paragraph" w:styleId="ab">
    <w:name w:val="footer"/>
    <w:basedOn w:val="a"/>
    <w:link w:val="ac"/>
    <w:uiPriority w:val="99"/>
    <w:unhideWhenUsed/>
    <w:rsid w:val="00377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7A29"/>
  </w:style>
  <w:style w:type="paragraph" w:styleId="ad">
    <w:name w:val="Balloon Text"/>
    <w:basedOn w:val="a"/>
    <w:link w:val="ae"/>
    <w:uiPriority w:val="99"/>
    <w:semiHidden/>
    <w:unhideWhenUsed/>
    <w:rsid w:val="001A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A7F42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D37F9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52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">
    <w:name w:val="Hyperlink"/>
    <w:basedOn w:val="a0"/>
    <w:uiPriority w:val="99"/>
    <w:unhideWhenUsed/>
    <w:rsid w:val="00547E2A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FD44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E2A9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B47AA"/>
    <w:rPr>
      <w:color w:val="605E5C"/>
      <w:shd w:val="clear" w:color="auto" w:fill="E1DFDD"/>
    </w:rPr>
  </w:style>
  <w:style w:type="paragraph" w:customStyle="1" w:styleId="newncpi">
    <w:name w:val="newncpi"/>
    <w:basedOn w:val="a"/>
    <w:rsid w:val="00FF66D7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16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ebsk.vitebsk-region.gov.by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9B20-FECD-4A2B-97CE-396990A8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6</cp:revision>
  <cp:lastPrinted>2021-10-18T06:45:00Z</cp:lastPrinted>
  <dcterms:created xsi:type="dcterms:W3CDTF">2021-11-09T13:34:00Z</dcterms:created>
  <dcterms:modified xsi:type="dcterms:W3CDTF">2021-11-09T13:40:00Z</dcterms:modified>
</cp:coreProperties>
</file>